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22"/>
        <w:tblW w:w="11155" w:type="dxa"/>
        <w:tblLook w:val="01E0" w:firstRow="1" w:lastRow="1" w:firstColumn="1" w:lastColumn="1" w:noHBand="0" w:noVBand="0"/>
      </w:tblPr>
      <w:tblGrid>
        <w:gridCol w:w="10264"/>
        <w:gridCol w:w="891"/>
      </w:tblGrid>
      <w:tr w:rsidR="00E40205" w:rsidRPr="006969C2" w14:paraId="79C0FFC1" w14:textId="77777777" w:rsidTr="00EF3CB6">
        <w:trPr>
          <w:trHeight w:val="1253"/>
        </w:trPr>
        <w:tc>
          <w:tcPr>
            <w:tcW w:w="9828" w:type="dxa"/>
          </w:tcPr>
          <w:tbl>
            <w:tblPr>
              <w:tblpPr w:leftFromText="180" w:rightFromText="180" w:vertAnchor="text" w:horzAnchor="margin" w:tblpXSpec="center" w:tblpY="-222"/>
              <w:tblOverlap w:val="never"/>
              <w:tblW w:w="10048" w:type="dxa"/>
              <w:tblLook w:val="01E0" w:firstRow="1" w:lastRow="1" w:firstColumn="1" w:lastColumn="1" w:noHBand="0" w:noVBand="0"/>
            </w:tblPr>
            <w:tblGrid>
              <w:gridCol w:w="2042"/>
              <w:gridCol w:w="8006"/>
            </w:tblGrid>
            <w:tr w:rsidR="00CF416E" w:rsidRPr="006969C2" w14:paraId="0C113778" w14:textId="77777777" w:rsidTr="00350E01">
              <w:trPr>
                <w:trHeight w:val="1165"/>
              </w:trPr>
              <w:tc>
                <w:tcPr>
                  <w:tcW w:w="2042" w:type="dxa"/>
                </w:tcPr>
                <w:p w14:paraId="1672DAB2" w14:textId="77777777" w:rsidR="00CF416E" w:rsidRPr="006969C2" w:rsidRDefault="00CF416E" w:rsidP="00EF3CB6">
                  <w:pPr>
                    <w:ind w:left="-142"/>
                    <w:jc w:val="center"/>
                  </w:pPr>
                </w:p>
              </w:tc>
              <w:tc>
                <w:tcPr>
                  <w:tcW w:w="8006" w:type="dxa"/>
                </w:tcPr>
                <w:p w14:paraId="4F3CA65F" w14:textId="77777777" w:rsidR="00CF416E" w:rsidRDefault="002A09A3" w:rsidP="00FC1088">
                  <w:pPr>
                    <w:pStyle w:val="BodyText2"/>
                    <w:rPr>
                      <w:sz w:val="22"/>
                      <w:szCs w:val="22"/>
                    </w:rPr>
                  </w:pPr>
                  <w:r>
                    <w:rPr>
                      <w:rFonts w:cs="Arial"/>
                      <w:b w:val="0"/>
                      <w:noProof/>
                      <w:color w:val="000000"/>
                      <w:w w:val="150"/>
                      <w:sz w:val="22"/>
                      <w:lang w:val="en-IN" w:eastAsia="en-IN"/>
                    </w:rPr>
                    <w:drawing>
                      <wp:anchor distT="0" distB="0" distL="114300" distR="114300" simplePos="0" relativeHeight="251658240" behindDoc="0" locked="0" layoutInCell="1" allowOverlap="1" wp14:anchorId="1AFB51E5" wp14:editId="5798F7D9">
                        <wp:simplePos x="0" y="0"/>
                        <wp:positionH relativeFrom="column">
                          <wp:posOffset>1737883</wp:posOffset>
                        </wp:positionH>
                        <wp:positionV relativeFrom="paragraph">
                          <wp:posOffset>26895</wp:posOffset>
                        </wp:positionV>
                        <wp:extent cx="758758" cy="644278"/>
                        <wp:effectExtent l="0" t="0" r="3810" b="381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758" cy="6442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7975F" w14:textId="77777777" w:rsidR="002361D4" w:rsidRDefault="00394F19" w:rsidP="002361D4">
                  <w:pPr>
                    <w:pStyle w:val="BodyText2"/>
                    <w:spacing w:after="120"/>
                    <w:ind w:left="-675" w:right="1153"/>
                    <w:rPr>
                      <w:sz w:val="19"/>
                      <w:szCs w:val="19"/>
                    </w:rPr>
                  </w:pPr>
                  <w:r>
                    <w:rPr>
                      <w:sz w:val="19"/>
                      <w:szCs w:val="19"/>
                    </w:rPr>
                    <w:t xml:space="preserve">                        </w:t>
                  </w:r>
                </w:p>
                <w:p w14:paraId="447EFD82" w14:textId="77777777" w:rsidR="002361D4" w:rsidRDefault="002361D4" w:rsidP="002361D4">
                  <w:pPr>
                    <w:pStyle w:val="BodyText2"/>
                    <w:spacing w:after="120"/>
                    <w:ind w:left="-675" w:right="1153"/>
                    <w:rPr>
                      <w:sz w:val="19"/>
                      <w:szCs w:val="19"/>
                    </w:rPr>
                  </w:pPr>
                </w:p>
                <w:p w14:paraId="0FE98CD5" w14:textId="77777777" w:rsidR="002361D4" w:rsidRDefault="002361D4" w:rsidP="002361D4">
                  <w:pPr>
                    <w:pStyle w:val="BodyText2"/>
                    <w:spacing w:after="120"/>
                    <w:ind w:left="-675" w:right="1153"/>
                    <w:rPr>
                      <w:sz w:val="19"/>
                      <w:szCs w:val="19"/>
                    </w:rPr>
                  </w:pPr>
                </w:p>
                <w:p w14:paraId="64C75DD4" w14:textId="78D3FA53" w:rsidR="00CF416E" w:rsidRPr="00D101C0" w:rsidRDefault="002361D4" w:rsidP="002361D4">
                  <w:pPr>
                    <w:pStyle w:val="BodyText2"/>
                    <w:spacing w:after="120"/>
                    <w:ind w:left="-675" w:right="1153"/>
                    <w:rPr>
                      <w:sz w:val="19"/>
                      <w:szCs w:val="19"/>
                    </w:rPr>
                  </w:pPr>
                  <w:r>
                    <w:rPr>
                      <w:sz w:val="19"/>
                      <w:szCs w:val="19"/>
                    </w:rPr>
                    <w:t xml:space="preserve">                      </w:t>
                  </w:r>
                  <w:r w:rsidR="00CF416E" w:rsidRPr="00D101C0">
                    <w:rPr>
                      <w:sz w:val="19"/>
                      <w:szCs w:val="19"/>
                    </w:rPr>
                    <w:t>RESERVE BANK OF INDIA</w:t>
                  </w:r>
                </w:p>
                <w:p w14:paraId="4F678D9E" w14:textId="77777777" w:rsidR="00251F14" w:rsidRDefault="00CF416E" w:rsidP="00EF3CB6">
                  <w:pPr>
                    <w:pStyle w:val="BodyText2"/>
                    <w:ind w:right="317"/>
                    <w:rPr>
                      <w:sz w:val="19"/>
                      <w:szCs w:val="19"/>
                    </w:rPr>
                  </w:pPr>
                  <w:r w:rsidRPr="00D101C0">
                    <w:rPr>
                      <w:sz w:val="19"/>
                      <w:szCs w:val="19"/>
                    </w:rPr>
                    <w:t>DEPARTMENT OF STATISTICS AND INFORMATION</w:t>
                  </w:r>
                  <w:r w:rsidR="002D1617">
                    <w:rPr>
                      <w:sz w:val="19"/>
                      <w:szCs w:val="19"/>
                    </w:rPr>
                    <w:t xml:space="preserve"> </w:t>
                  </w:r>
                  <w:r w:rsidRPr="00D101C0">
                    <w:rPr>
                      <w:sz w:val="19"/>
                      <w:szCs w:val="19"/>
                    </w:rPr>
                    <w:t>MANAGEMENT</w:t>
                  </w:r>
                </w:p>
                <w:p w14:paraId="52B0CD0D" w14:textId="77777777" w:rsidR="00CF416E" w:rsidRPr="00D101C0" w:rsidRDefault="00CF416E" w:rsidP="00394F19">
                  <w:pPr>
                    <w:pStyle w:val="BodyText2"/>
                    <w:spacing w:after="120"/>
                    <w:ind w:left="-675" w:right="318"/>
                    <w:rPr>
                      <w:sz w:val="19"/>
                      <w:szCs w:val="19"/>
                    </w:rPr>
                  </w:pPr>
                  <w:r w:rsidRPr="00D101C0">
                    <w:rPr>
                      <w:sz w:val="19"/>
                      <w:szCs w:val="19"/>
                    </w:rPr>
                    <w:t>MUMBAI-400051</w:t>
                  </w:r>
                </w:p>
                <w:p w14:paraId="63B73FB7" w14:textId="3E947FF3" w:rsidR="00251F14" w:rsidRDefault="005B3286" w:rsidP="00394F19">
                  <w:pPr>
                    <w:pStyle w:val="BodyText2"/>
                    <w:spacing w:after="80"/>
                    <w:ind w:left="-675" w:right="318"/>
                    <w:rPr>
                      <w:bCs/>
                      <w:sz w:val="19"/>
                      <w:szCs w:val="19"/>
                    </w:rPr>
                  </w:pPr>
                  <w:r>
                    <w:rPr>
                      <w:bCs/>
                      <w:sz w:val="19"/>
                      <w:szCs w:val="19"/>
                    </w:rPr>
                    <w:t xml:space="preserve">     </w:t>
                  </w:r>
                  <w:r w:rsidR="00CF416E" w:rsidRPr="00D101C0">
                    <w:rPr>
                      <w:bCs/>
                      <w:sz w:val="19"/>
                      <w:szCs w:val="19"/>
                    </w:rPr>
                    <w:t>INDUSTRIAL OUTLOOK SURVEY,</w:t>
                  </w:r>
                </w:p>
                <w:p w14:paraId="08144113" w14:textId="05B39D8D" w:rsidR="00CF416E" w:rsidRPr="00251F14" w:rsidRDefault="005B3286" w:rsidP="00394F19">
                  <w:pPr>
                    <w:pStyle w:val="BodyText2"/>
                    <w:spacing w:after="80"/>
                    <w:ind w:left="-675" w:right="318"/>
                    <w:rPr>
                      <w:bCs/>
                      <w:sz w:val="19"/>
                      <w:szCs w:val="19"/>
                    </w:rPr>
                  </w:pPr>
                  <w:r>
                    <w:rPr>
                      <w:bCs/>
                      <w:sz w:val="19"/>
                      <w:szCs w:val="19"/>
                    </w:rPr>
                    <w:t xml:space="preserve">              </w:t>
                  </w:r>
                  <w:r w:rsidR="00D24D37">
                    <w:rPr>
                      <w:bCs/>
                      <w:sz w:val="19"/>
                      <w:szCs w:val="19"/>
                    </w:rPr>
                    <w:t xml:space="preserve">July-September 2025 (Q2:2025-26) </w:t>
                  </w:r>
                  <w:r w:rsidR="00717245">
                    <w:rPr>
                      <w:bCs/>
                      <w:sz w:val="19"/>
                      <w:szCs w:val="19"/>
                    </w:rPr>
                    <w:t xml:space="preserve">(ROUND </w:t>
                  </w:r>
                  <w:r w:rsidR="00D510BC">
                    <w:rPr>
                      <w:bCs/>
                      <w:sz w:val="19"/>
                      <w:szCs w:val="19"/>
                    </w:rPr>
                    <w:t>1</w:t>
                  </w:r>
                  <w:r w:rsidR="00AE2C0E">
                    <w:rPr>
                      <w:bCs/>
                      <w:sz w:val="19"/>
                      <w:szCs w:val="19"/>
                    </w:rPr>
                    <w:t>1</w:t>
                  </w:r>
                  <w:r w:rsidR="00D24D37">
                    <w:rPr>
                      <w:bCs/>
                      <w:sz w:val="19"/>
                      <w:szCs w:val="19"/>
                    </w:rPr>
                    <w:t>1</w:t>
                  </w:r>
                  <w:r w:rsidR="00CF416E" w:rsidRPr="00251F14">
                    <w:rPr>
                      <w:bCs/>
                      <w:sz w:val="19"/>
                      <w:szCs w:val="19"/>
                    </w:rPr>
                    <w:t>)</w:t>
                  </w:r>
                </w:p>
              </w:tc>
            </w:tr>
          </w:tbl>
          <w:p w14:paraId="12AEBF6D" w14:textId="578E5BBD" w:rsidR="00D24D37" w:rsidRDefault="00D24D37" w:rsidP="005B3286">
            <w:pPr>
              <w:pStyle w:val="FootnoteText"/>
              <w:ind w:left="720" w:right="-1045"/>
              <w:jc w:val="center"/>
              <w:rPr>
                <w:b/>
                <w:bCs/>
                <w:color w:val="FF0000"/>
              </w:rPr>
            </w:pPr>
            <w:r w:rsidRPr="00195CE1">
              <w:rPr>
                <w:b/>
                <w:bCs/>
                <w:color w:val="FF0000"/>
              </w:rPr>
              <w:t>Assessment for</w:t>
            </w:r>
            <w:r>
              <w:t xml:space="preserve"> </w:t>
            </w:r>
            <w:r w:rsidRPr="004E0F22">
              <w:rPr>
                <w:b/>
                <w:bCs/>
                <w:color w:val="FF0000"/>
              </w:rPr>
              <w:t xml:space="preserve">Jul-Sep </w:t>
            </w:r>
            <w:r>
              <w:rPr>
                <w:b/>
                <w:bCs/>
                <w:color w:val="FF0000"/>
              </w:rPr>
              <w:t>2025</w:t>
            </w:r>
            <w:r w:rsidRPr="001745CF">
              <w:rPr>
                <w:b/>
                <w:bCs/>
                <w:color w:val="FF0000"/>
              </w:rPr>
              <w:t xml:space="preserve"> </w:t>
            </w:r>
            <w:r w:rsidRPr="00195CE1">
              <w:rPr>
                <w:b/>
                <w:bCs/>
                <w:color w:val="FF0000"/>
              </w:rPr>
              <w:t xml:space="preserve">(Current Quarter) </w:t>
            </w:r>
            <w:r w:rsidRPr="00B66D3E">
              <w:rPr>
                <w:b/>
                <w:bCs/>
                <w:color w:val="FF0000"/>
              </w:rPr>
              <w:t>&amp;</w:t>
            </w:r>
          </w:p>
          <w:p w14:paraId="54F27703" w14:textId="54185D95" w:rsidR="00D24D37" w:rsidRPr="002A1D91" w:rsidRDefault="00D24D37" w:rsidP="005B3286">
            <w:pPr>
              <w:pStyle w:val="FootnoteText"/>
              <w:tabs>
                <w:tab w:val="left" w:pos="10080"/>
              </w:tabs>
              <w:ind w:left="576" w:right="-1045" w:firstLine="90"/>
              <w:jc w:val="center"/>
              <w:rPr>
                <w:b/>
                <w:bCs/>
                <w:color w:val="FF0000"/>
              </w:rPr>
            </w:pPr>
            <w:r w:rsidRPr="002A1D91">
              <w:rPr>
                <w:b/>
                <w:bCs/>
                <w:color w:val="FF0000"/>
              </w:rPr>
              <w:t>Expectations for</w:t>
            </w:r>
            <w:r>
              <w:rPr>
                <w:b/>
                <w:bCs/>
                <w:color w:val="FF0000"/>
              </w:rPr>
              <w:t xml:space="preserve"> Oct-Dec 2025</w:t>
            </w:r>
            <w:r w:rsidRPr="001745CF">
              <w:rPr>
                <w:b/>
                <w:bCs/>
                <w:color w:val="FF0000"/>
              </w:rPr>
              <w:t xml:space="preserve"> </w:t>
            </w:r>
            <w:r w:rsidRPr="002A1D91">
              <w:rPr>
                <w:b/>
                <w:bCs/>
                <w:color w:val="FF0000"/>
              </w:rPr>
              <w:t xml:space="preserve">(Next Quarter) as well as </w:t>
            </w:r>
          </w:p>
          <w:p w14:paraId="74CC93B1" w14:textId="52B26DD8" w:rsidR="00D24D37" w:rsidRDefault="00D24D37" w:rsidP="005B3286">
            <w:pPr>
              <w:ind w:left="576" w:right="-1045"/>
              <w:jc w:val="center"/>
              <w:rPr>
                <w:b/>
                <w:bCs/>
                <w:color w:val="FF0000"/>
              </w:rPr>
            </w:pPr>
            <w:r w:rsidRPr="002A1D91">
              <w:rPr>
                <w:b/>
                <w:bCs/>
                <w:color w:val="FF0000"/>
              </w:rPr>
              <w:t>for</w:t>
            </w:r>
            <w:r>
              <w:rPr>
                <w:b/>
                <w:bCs/>
                <w:color w:val="FF0000"/>
              </w:rPr>
              <w:t xml:space="preserve"> Jan-Mar 2026 and</w:t>
            </w:r>
            <w:r w:rsidRPr="00F81D6B">
              <w:rPr>
                <w:b/>
                <w:bCs/>
                <w:color w:val="FF0000"/>
              </w:rPr>
              <w:t xml:space="preserve"> </w:t>
            </w:r>
            <w:r>
              <w:rPr>
                <w:b/>
                <w:bCs/>
                <w:color w:val="FF0000"/>
              </w:rPr>
              <w:t xml:space="preserve">Apr-Jun 2026 </w:t>
            </w:r>
            <w:r w:rsidRPr="002A1D91">
              <w:rPr>
                <w:b/>
                <w:bCs/>
                <w:color w:val="FF0000"/>
              </w:rPr>
              <w:t>(next two successive quarters)</w:t>
            </w:r>
          </w:p>
          <w:p w14:paraId="34BB4743" w14:textId="77777777" w:rsidR="002A1D91" w:rsidRPr="00E8301D" w:rsidRDefault="002A1D91" w:rsidP="002A1D91">
            <w:pPr>
              <w:jc w:val="center"/>
              <w:rPr>
                <w:b/>
                <w:bCs/>
              </w:rPr>
            </w:pPr>
          </w:p>
        </w:tc>
        <w:tc>
          <w:tcPr>
            <w:tcW w:w="1327" w:type="dxa"/>
          </w:tcPr>
          <w:p w14:paraId="0FA9A238" w14:textId="77777777" w:rsidR="00E40205" w:rsidRPr="00780ED2" w:rsidRDefault="00E40205" w:rsidP="0054758E">
            <w:pPr>
              <w:rPr>
                <w:b/>
                <w:sz w:val="22"/>
                <w:szCs w:val="22"/>
              </w:rPr>
            </w:pPr>
          </w:p>
        </w:tc>
      </w:tr>
    </w:tbl>
    <w:tbl>
      <w:tblPr>
        <w:tblW w:w="8478" w:type="dxa"/>
        <w:tblLayout w:type="fixed"/>
        <w:tblLook w:val="0000" w:firstRow="0" w:lastRow="0" w:firstColumn="0" w:lastColumn="0" w:noHBand="0" w:noVBand="0"/>
      </w:tblPr>
      <w:tblGrid>
        <w:gridCol w:w="3438"/>
        <w:gridCol w:w="2970"/>
        <w:gridCol w:w="450"/>
        <w:gridCol w:w="450"/>
        <w:gridCol w:w="360"/>
        <w:gridCol w:w="450"/>
        <w:gridCol w:w="360"/>
      </w:tblGrid>
      <w:tr w:rsidR="009F0B15" w14:paraId="306B6BF1" w14:textId="77777777">
        <w:trPr>
          <w:gridBefore w:val="1"/>
          <w:wBefore w:w="3438" w:type="dxa"/>
          <w:cantSplit/>
          <w:trHeight w:val="242"/>
        </w:trPr>
        <w:tc>
          <w:tcPr>
            <w:tcW w:w="2970" w:type="dxa"/>
            <w:vMerge w:val="restart"/>
            <w:tcBorders>
              <w:top w:val="single" w:sz="4" w:space="0" w:color="auto"/>
              <w:left w:val="single" w:sz="4" w:space="0" w:color="auto"/>
              <w:right w:val="single" w:sz="4" w:space="0" w:color="auto"/>
            </w:tcBorders>
          </w:tcPr>
          <w:p w14:paraId="7C207EE7" w14:textId="77777777" w:rsidR="009F0B15" w:rsidRPr="006E0EBE" w:rsidRDefault="009F0B15" w:rsidP="00B15DB8">
            <w:pPr>
              <w:pStyle w:val="Footer"/>
              <w:tabs>
                <w:tab w:val="clear" w:pos="4320"/>
                <w:tab w:val="clear" w:pos="8640"/>
              </w:tabs>
              <w:rPr>
                <w:b/>
                <w:bCs/>
                <w:sz w:val="18"/>
                <w:szCs w:val="18"/>
              </w:rPr>
            </w:pPr>
            <w:r w:rsidRPr="006E0EBE">
              <w:rPr>
                <w:b/>
                <w:bCs/>
                <w:sz w:val="18"/>
                <w:szCs w:val="18"/>
              </w:rPr>
              <w:t xml:space="preserve">Sample company code: </w:t>
            </w:r>
          </w:p>
          <w:p w14:paraId="05B1646D" w14:textId="77777777" w:rsidR="009F0B15" w:rsidRDefault="009F0B15" w:rsidP="00B15DB8">
            <w:pPr>
              <w:rPr>
                <w:b/>
                <w:bCs/>
              </w:rPr>
            </w:pPr>
            <w:r w:rsidRPr="006E0EBE">
              <w:rPr>
                <w:sz w:val="18"/>
                <w:szCs w:val="18"/>
              </w:rPr>
              <w:t>(To be filled by the agency / RBI</w:t>
            </w:r>
            <w:r>
              <w:t>)</w:t>
            </w:r>
          </w:p>
        </w:tc>
        <w:tc>
          <w:tcPr>
            <w:tcW w:w="450" w:type="dxa"/>
            <w:vMerge w:val="restart"/>
            <w:tcBorders>
              <w:top w:val="single" w:sz="4" w:space="0" w:color="auto"/>
              <w:left w:val="single" w:sz="4" w:space="0" w:color="auto"/>
              <w:right w:val="single" w:sz="4" w:space="0" w:color="auto"/>
            </w:tcBorders>
          </w:tcPr>
          <w:p w14:paraId="01664A7F"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4C4493A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DE112E8"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3E9F3E2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E2018FC" w14:textId="77777777" w:rsidR="009F0B15" w:rsidRDefault="009F0B15" w:rsidP="00B15DB8">
            <w:pPr>
              <w:pStyle w:val="Footer"/>
              <w:tabs>
                <w:tab w:val="clear" w:pos="4320"/>
                <w:tab w:val="clear" w:pos="8640"/>
              </w:tabs>
              <w:rPr>
                <w:b/>
                <w:bCs/>
              </w:rPr>
            </w:pPr>
          </w:p>
        </w:tc>
      </w:tr>
      <w:tr w:rsidR="009F0B15" w14:paraId="433C3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nil"/>
              <w:left w:val="nil"/>
              <w:bottom w:val="nil"/>
            </w:tcBorders>
          </w:tcPr>
          <w:p w14:paraId="2418C1B6" w14:textId="77777777" w:rsidR="009F0B15" w:rsidRPr="006E0EBE" w:rsidRDefault="009F0B15" w:rsidP="00B970CB">
            <w:pPr>
              <w:rPr>
                <w:u w:val="single"/>
              </w:rPr>
            </w:pPr>
            <w:r w:rsidRPr="00B970CB">
              <w:rPr>
                <w:b/>
                <w:bCs/>
                <w:color w:val="0070C0"/>
                <w:sz w:val="22"/>
              </w:rPr>
              <w:t>Block 1</w:t>
            </w:r>
            <w:r w:rsidRPr="006E0EBE">
              <w:t xml:space="preserve">.  </w:t>
            </w:r>
            <w:r w:rsidRPr="006E0EBE">
              <w:rPr>
                <w:b/>
                <w:u w:val="single"/>
              </w:rPr>
              <w:t>General Information</w:t>
            </w:r>
          </w:p>
        </w:tc>
        <w:tc>
          <w:tcPr>
            <w:tcW w:w="2970" w:type="dxa"/>
            <w:vMerge/>
          </w:tcPr>
          <w:p w14:paraId="64CC2FB1" w14:textId="77777777" w:rsidR="009F0B15" w:rsidRDefault="009F0B15" w:rsidP="00B15DB8">
            <w:pPr>
              <w:rPr>
                <w:sz w:val="24"/>
              </w:rPr>
            </w:pPr>
          </w:p>
        </w:tc>
        <w:tc>
          <w:tcPr>
            <w:tcW w:w="450" w:type="dxa"/>
            <w:vMerge/>
          </w:tcPr>
          <w:p w14:paraId="084E8B92" w14:textId="77777777" w:rsidR="009F0B15" w:rsidRDefault="009F0B15" w:rsidP="00B15DB8">
            <w:pPr>
              <w:rPr>
                <w:sz w:val="24"/>
              </w:rPr>
            </w:pPr>
          </w:p>
        </w:tc>
        <w:tc>
          <w:tcPr>
            <w:tcW w:w="450" w:type="dxa"/>
            <w:vMerge/>
          </w:tcPr>
          <w:p w14:paraId="484D1397" w14:textId="77777777" w:rsidR="009F0B15" w:rsidRDefault="009F0B15" w:rsidP="00B15DB8">
            <w:pPr>
              <w:rPr>
                <w:sz w:val="24"/>
              </w:rPr>
            </w:pPr>
          </w:p>
        </w:tc>
        <w:tc>
          <w:tcPr>
            <w:tcW w:w="360" w:type="dxa"/>
            <w:vMerge/>
          </w:tcPr>
          <w:p w14:paraId="4FF5607F" w14:textId="77777777" w:rsidR="009F0B15" w:rsidRDefault="009F0B15" w:rsidP="00B15DB8">
            <w:pPr>
              <w:rPr>
                <w:sz w:val="24"/>
              </w:rPr>
            </w:pPr>
          </w:p>
        </w:tc>
        <w:tc>
          <w:tcPr>
            <w:tcW w:w="450" w:type="dxa"/>
            <w:vMerge/>
          </w:tcPr>
          <w:p w14:paraId="1383BD68" w14:textId="77777777" w:rsidR="009F0B15" w:rsidRDefault="009F0B15" w:rsidP="00B15DB8">
            <w:pPr>
              <w:rPr>
                <w:sz w:val="24"/>
              </w:rPr>
            </w:pPr>
          </w:p>
        </w:tc>
        <w:tc>
          <w:tcPr>
            <w:tcW w:w="360" w:type="dxa"/>
            <w:vMerge/>
          </w:tcPr>
          <w:p w14:paraId="40060D62" w14:textId="77777777" w:rsidR="009F0B15" w:rsidRDefault="009F0B15" w:rsidP="00B15DB8">
            <w:pPr>
              <w:rPr>
                <w:sz w:val="24"/>
              </w:rPr>
            </w:pPr>
          </w:p>
        </w:tc>
      </w:tr>
    </w:tbl>
    <w:p w14:paraId="772A391C" w14:textId="77777777" w:rsidR="009F0B15" w:rsidRDefault="009F0B15" w:rsidP="00B15DB8">
      <w:pPr>
        <w:pStyle w:val="FootnoteText"/>
        <w:rPr>
          <w:sz w:val="12"/>
        </w:rPr>
      </w:pPr>
    </w:p>
    <w:p w14:paraId="29DDF04B" w14:textId="77777777" w:rsidR="009F0B15" w:rsidRPr="000B2160" w:rsidRDefault="009F0B15"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sidRPr="000B2160">
        <w:rPr>
          <w:sz w:val="18"/>
          <w:szCs w:val="18"/>
          <w:bdr w:val="single" w:sz="4" w:space="0" w:color="auto"/>
        </w:rPr>
        <w:t>101</w:t>
      </w:r>
      <w:r w:rsidRPr="000B2160">
        <w:rPr>
          <w:sz w:val="18"/>
          <w:szCs w:val="18"/>
        </w:rPr>
        <w:t xml:space="preserve"> Name of the company: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0069737C">
        <w:rPr>
          <w:sz w:val="18"/>
          <w:szCs w:val="18"/>
          <w:u w:val="single"/>
        </w:rPr>
        <w:t>CIN:</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258304F"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102</w:t>
      </w:r>
      <w:r w:rsidR="0069737C">
        <w:rPr>
          <w:sz w:val="18"/>
          <w:szCs w:val="18"/>
        </w:rPr>
        <w:t xml:space="preserve"> Address of the Company </w:t>
      </w:r>
      <w:r w:rsidRPr="000B2160">
        <w:rPr>
          <w:sz w:val="18"/>
          <w:szCs w:val="18"/>
        </w:rPr>
        <w:t xml:space="preserve">(for correspondence)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C420FFB" w14:textId="77777777" w:rsidR="0061720E"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1D6BDC63" w14:textId="77777777" w:rsidR="009F0B15" w:rsidRPr="000B2160" w:rsidRDefault="0061720E"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Pr>
          <w:sz w:val="18"/>
          <w:szCs w:val="18"/>
        </w:rPr>
        <w:t xml:space="preserve">        City/District</w:t>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State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 PIN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DF29163"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103</w:t>
      </w:r>
      <w:r w:rsidRPr="000B2160">
        <w:rPr>
          <w:sz w:val="18"/>
          <w:szCs w:val="18"/>
        </w:rPr>
        <w:t xml:space="preserve"> Name of the </w:t>
      </w:r>
      <w:r w:rsidR="0069737C">
        <w:rPr>
          <w:sz w:val="18"/>
          <w:szCs w:val="18"/>
        </w:rPr>
        <w:t>Respondent</w:t>
      </w:r>
      <w:r w:rsidRPr="000B2160">
        <w:rPr>
          <w:sz w:val="18"/>
          <w:szCs w:val="18"/>
        </w:rPr>
        <w:t>: Shri/Smt./Kum</w:t>
      </w:r>
      <w:r w:rsidRPr="000B2160">
        <w:rPr>
          <w:sz w:val="18"/>
          <w:szCs w:val="18"/>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DC0717B"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104</w:t>
      </w:r>
      <w:r w:rsidRPr="000B2160">
        <w:rPr>
          <w:sz w:val="18"/>
          <w:szCs w:val="18"/>
        </w:rPr>
        <w:t xml:space="preserve"> Designation: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ACE78D1" w14:textId="77777777" w:rsidR="009F0B15"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w:t>
      </w:r>
      <w:r w:rsidR="0069737C">
        <w:rPr>
          <w:sz w:val="18"/>
          <w:szCs w:val="18"/>
          <w:bdr w:val="single" w:sz="4" w:space="0" w:color="auto"/>
        </w:rPr>
        <w:t>5</w:t>
      </w:r>
      <w:r w:rsidR="00AC6B64">
        <w:rPr>
          <w:sz w:val="18"/>
          <w:szCs w:val="18"/>
          <w:bdr w:val="single" w:sz="4" w:space="0" w:color="auto"/>
        </w:rPr>
        <w:t xml:space="preserve"> </w:t>
      </w:r>
      <w:r w:rsidR="0069737C">
        <w:rPr>
          <w:sz w:val="18"/>
          <w:szCs w:val="18"/>
        </w:rPr>
        <w:t>Respondent’s Corporate Email Address</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DFDAA97" w14:textId="77777777" w:rsidR="0069737C" w:rsidRPr="000B2160" w:rsidRDefault="0069737C"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w:t>
      </w:r>
      <w:r w:rsidR="00F12AC4">
        <w:rPr>
          <w:sz w:val="18"/>
          <w:szCs w:val="18"/>
          <w:bdr w:val="single" w:sz="4" w:space="0" w:color="auto"/>
        </w:rPr>
        <w:t>6</w:t>
      </w:r>
      <w:r w:rsidRPr="000B2160">
        <w:rPr>
          <w:sz w:val="18"/>
          <w:szCs w:val="18"/>
        </w:rPr>
        <w:t xml:space="preserve"> Telephone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bdr w:val="single" w:sz="4" w:space="0" w:color="auto"/>
        </w:rPr>
        <w:t>10</w:t>
      </w:r>
      <w:r w:rsidR="0018628C">
        <w:rPr>
          <w:sz w:val="18"/>
          <w:szCs w:val="18"/>
          <w:bdr w:val="single" w:sz="4" w:space="0" w:color="auto"/>
        </w:rPr>
        <w:t>7</w:t>
      </w:r>
      <w:r w:rsidRPr="000B2160">
        <w:rPr>
          <w:sz w:val="18"/>
          <w:szCs w:val="18"/>
        </w:rPr>
        <w:t xml:space="preserve"> Fax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77863353" w14:textId="77777777" w:rsidR="0018628C"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108</w:t>
      </w:r>
      <w:r w:rsidR="0018628C">
        <w:rPr>
          <w:sz w:val="18"/>
          <w:szCs w:val="18"/>
        </w:rPr>
        <w:t xml:space="preserve">Company </w:t>
      </w:r>
      <w:r w:rsidRPr="000B2160">
        <w:rPr>
          <w:sz w:val="18"/>
          <w:szCs w:val="18"/>
        </w:rPr>
        <w:t xml:space="preserve">e-mail: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18628C">
        <w:rPr>
          <w:sz w:val="18"/>
          <w:szCs w:val="18"/>
          <w:u w:val="single"/>
          <w:bdr w:val="single" w:sz="4" w:space="0" w:color="auto"/>
        </w:rPr>
        <w:t>1</w:t>
      </w:r>
      <w:r w:rsidR="007D450A" w:rsidRPr="0018628C">
        <w:rPr>
          <w:sz w:val="18"/>
          <w:szCs w:val="18"/>
          <w:u w:val="single"/>
          <w:bdr w:val="single" w:sz="4" w:space="0" w:color="auto"/>
        </w:rPr>
        <w:t>09</w:t>
      </w:r>
      <w:r w:rsidR="0018628C" w:rsidRPr="0018628C">
        <w:rPr>
          <w:sz w:val="18"/>
          <w:szCs w:val="18"/>
          <w:u w:val="single"/>
        </w:rPr>
        <w:t>Company web-site Address</w:t>
      </w:r>
      <w:r w:rsidR="0018628C">
        <w:rPr>
          <w:sz w:val="18"/>
          <w:szCs w:val="18"/>
          <w:u w:val="single"/>
        </w:rPr>
        <w:t>______________________</w:t>
      </w:r>
    </w:p>
    <w:p w14:paraId="726BFA80" w14:textId="77777777" w:rsidR="0018628C" w:rsidRPr="00A02070" w:rsidRDefault="0018628C"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Pr>
          <w:sz w:val="18"/>
          <w:szCs w:val="18"/>
          <w:bdr w:val="single" w:sz="4" w:space="0" w:color="auto"/>
        </w:rPr>
        <w:t>0</w:t>
      </w:r>
      <w:r w:rsidR="00AC6B64">
        <w:rPr>
          <w:sz w:val="18"/>
          <w:szCs w:val="18"/>
          <w:bdr w:val="single" w:sz="4" w:space="0" w:color="auto"/>
        </w:rPr>
        <w:t xml:space="preserve"> </w:t>
      </w:r>
      <w:r w:rsidR="000E5FB3">
        <w:rPr>
          <w:sz w:val="18"/>
          <w:szCs w:val="18"/>
        </w:rPr>
        <w:t>NIC Code for Industry</w:t>
      </w:r>
      <w:r w:rsidRPr="000B2160">
        <w:rPr>
          <w:sz w:val="18"/>
          <w:szCs w:val="18"/>
        </w:rPr>
        <w:t xml:space="preserve">: </w:t>
      </w:r>
      <w:r w:rsidR="00CB6E6F">
        <w:rPr>
          <w:sz w:val="18"/>
          <w:szCs w:val="18"/>
        </w:rPr>
        <w:t>_________________________________</w:t>
      </w:r>
      <w:r w:rsidR="00CB6E6F" w:rsidRPr="0018628C">
        <w:rPr>
          <w:sz w:val="18"/>
          <w:szCs w:val="18"/>
          <w:u w:val="single"/>
          <w:bdr w:val="single" w:sz="4" w:space="0" w:color="auto"/>
        </w:rPr>
        <w:t>1</w:t>
      </w:r>
      <w:r w:rsidR="00CB6E6F">
        <w:rPr>
          <w:sz w:val="18"/>
          <w:szCs w:val="18"/>
          <w:u w:val="single"/>
          <w:bdr w:val="single" w:sz="4" w:space="0" w:color="auto"/>
        </w:rPr>
        <w:t>11</w:t>
      </w:r>
      <w:r w:rsidR="00CB6E6F">
        <w:rPr>
          <w:sz w:val="18"/>
          <w:szCs w:val="18"/>
          <w:u w:val="single"/>
        </w:rPr>
        <w:t xml:space="preserve">Industry: </w:t>
      </w:r>
      <w:r w:rsidR="00CB6E6F" w:rsidRPr="00A02070">
        <w:rPr>
          <w:sz w:val="18"/>
          <w:szCs w:val="18"/>
          <w:u w:val="single"/>
        </w:rPr>
        <w:t>____________________________________</w:t>
      </w:r>
    </w:p>
    <w:p w14:paraId="3375EA60" w14:textId="77777777" w:rsidR="0018628C" w:rsidRPr="00A02070"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A02070">
        <w:rPr>
          <w:sz w:val="18"/>
          <w:szCs w:val="18"/>
          <w:bdr w:val="single" w:sz="4" w:space="0" w:color="auto"/>
        </w:rPr>
        <w:t>112</w:t>
      </w:r>
      <w:r w:rsidRPr="00A02070">
        <w:rPr>
          <w:sz w:val="18"/>
          <w:szCs w:val="18"/>
        </w:rPr>
        <w:t xml:space="preserve"> Status: (Listed/Unlisted) </w:t>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00602319" w:rsidRPr="00A02070">
        <w:rPr>
          <w:sz w:val="18"/>
          <w:szCs w:val="18"/>
          <w:u w:val="single"/>
        </w:rPr>
        <w:t>________</w:t>
      </w:r>
    </w:p>
    <w:p w14:paraId="4DAD31AD" w14:textId="77777777" w:rsidR="00CB6E6F"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13</w:t>
      </w:r>
      <w:r>
        <w:rPr>
          <w:sz w:val="18"/>
          <w:szCs w:val="18"/>
        </w:rPr>
        <w:t xml:space="preserve"> Ownership</w:t>
      </w:r>
      <w:r w:rsidRPr="000B2160">
        <w:rPr>
          <w:sz w:val="18"/>
          <w:szCs w:val="18"/>
        </w:rPr>
        <w:t>:</w:t>
      </w:r>
      <w:r>
        <w:rPr>
          <w:sz w:val="18"/>
          <w:szCs w:val="18"/>
        </w:rPr>
        <w:t xml:space="preserve"> (Government/Non-</w:t>
      </w:r>
      <w:r w:rsidR="00E8301D">
        <w:rPr>
          <w:sz w:val="18"/>
          <w:szCs w:val="18"/>
        </w:rPr>
        <w:t>Government) _</w:t>
      </w:r>
      <w:r>
        <w:rPr>
          <w:sz w:val="18"/>
          <w:szCs w:val="18"/>
        </w:rPr>
        <w:t>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8579AA9" w14:textId="77777777" w:rsidR="00E8301D" w:rsidRDefault="00E8301D"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14</w:t>
      </w:r>
      <w:r>
        <w:rPr>
          <w:sz w:val="18"/>
          <w:szCs w:val="18"/>
        </w:rPr>
        <w:t xml:space="preserve"> Type of Company: Public Limited/Private Limited__________________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3D4EC96" w14:textId="0BA790F3"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sidR="00E8301D">
        <w:rPr>
          <w:sz w:val="18"/>
          <w:szCs w:val="18"/>
          <w:bdr w:val="single" w:sz="4" w:space="0" w:color="auto"/>
        </w:rPr>
        <w:t>5</w:t>
      </w:r>
      <w:r w:rsidRPr="000B2160">
        <w:rPr>
          <w:sz w:val="18"/>
          <w:szCs w:val="18"/>
        </w:rPr>
        <w:t xml:space="preserve"> </w:t>
      </w:r>
      <w:r w:rsidR="00AC6B64">
        <w:rPr>
          <w:sz w:val="18"/>
          <w:szCs w:val="18"/>
        </w:rPr>
        <w:t>Size:</w:t>
      </w:r>
      <w:r w:rsidRPr="000B2160">
        <w:rPr>
          <w:sz w:val="18"/>
          <w:szCs w:val="18"/>
        </w:rPr>
        <w:t xml:space="preserve"> </w:t>
      </w:r>
      <w:r w:rsidR="00B25E18">
        <w:rPr>
          <w:sz w:val="18"/>
          <w:szCs w:val="18"/>
        </w:rPr>
        <w:t>Micro</w:t>
      </w:r>
      <w:r w:rsidR="00EC3A8E">
        <w:rPr>
          <w:sz w:val="18"/>
          <w:szCs w:val="18"/>
        </w:rPr>
        <w:t xml:space="preserve"> </w:t>
      </w:r>
      <w:r w:rsidRPr="000B2160">
        <w:rPr>
          <w:sz w:val="18"/>
          <w:szCs w:val="18"/>
          <w:bdr w:val="single" w:sz="4" w:space="0" w:color="auto"/>
        </w:rPr>
        <w:t xml:space="preserve">A </w:t>
      </w:r>
      <w:r w:rsidRPr="000B2160">
        <w:rPr>
          <w:sz w:val="18"/>
          <w:szCs w:val="18"/>
        </w:rPr>
        <w:t>;</w:t>
      </w:r>
      <w:r w:rsidR="0092015E">
        <w:rPr>
          <w:sz w:val="18"/>
          <w:szCs w:val="18"/>
        </w:rPr>
        <w:t xml:space="preserve"> </w:t>
      </w:r>
      <w:r w:rsidRPr="000B2160">
        <w:rPr>
          <w:sz w:val="18"/>
          <w:szCs w:val="18"/>
        </w:rPr>
        <w:t xml:space="preserve">Small </w:t>
      </w:r>
      <w:r w:rsidRPr="000B2160">
        <w:rPr>
          <w:sz w:val="18"/>
          <w:szCs w:val="18"/>
          <w:bdr w:val="single" w:sz="4" w:space="0" w:color="auto"/>
        </w:rPr>
        <w:t>B</w:t>
      </w:r>
      <w:r w:rsidRPr="000B2160">
        <w:rPr>
          <w:sz w:val="18"/>
          <w:szCs w:val="18"/>
        </w:rPr>
        <w:t>;</w:t>
      </w:r>
      <w:r w:rsidR="0092015E">
        <w:rPr>
          <w:sz w:val="18"/>
          <w:szCs w:val="18"/>
        </w:rPr>
        <w:t xml:space="preserve"> </w:t>
      </w:r>
      <w:r w:rsidRPr="000B2160">
        <w:rPr>
          <w:sz w:val="18"/>
          <w:szCs w:val="18"/>
        </w:rPr>
        <w:t xml:space="preserve">Medium </w:t>
      </w:r>
      <w:r w:rsidRPr="000B2160">
        <w:rPr>
          <w:sz w:val="18"/>
          <w:szCs w:val="18"/>
          <w:bdr w:val="single" w:sz="4" w:space="0" w:color="auto"/>
        </w:rPr>
        <w:t>C</w:t>
      </w:r>
      <w:r w:rsidR="001F7688">
        <w:rPr>
          <w:sz w:val="18"/>
          <w:szCs w:val="18"/>
        </w:rPr>
        <w:t>;</w:t>
      </w:r>
      <w:r w:rsidR="0092015E">
        <w:rPr>
          <w:sz w:val="18"/>
          <w:szCs w:val="18"/>
        </w:rPr>
        <w:t xml:space="preserve"> </w:t>
      </w:r>
      <w:r w:rsidRPr="000B2160">
        <w:rPr>
          <w:sz w:val="18"/>
          <w:szCs w:val="18"/>
        </w:rPr>
        <w:t xml:space="preserve">Large </w:t>
      </w:r>
      <w:r w:rsidR="00F60C8C">
        <w:rPr>
          <w:sz w:val="18"/>
          <w:szCs w:val="18"/>
          <w:bdr w:val="single" w:sz="4" w:space="0" w:color="auto"/>
        </w:rPr>
        <w:t xml:space="preserve">D </w:t>
      </w:r>
      <w:r w:rsidR="00F60C8C">
        <w:rPr>
          <w:sz w:val="18"/>
          <w:szCs w:val="18"/>
        </w:rPr>
        <w:t>__________________</w:t>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p>
    <w:p w14:paraId="3A84E9E5" w14:textId="77777777" w:rsidR="009D2498" w:rsidRDefault="00F047B6" w:rsidP="009D2498">
      <w:pPr>
        <w:pStyle w:val="Heading2"/>
        <w:pBdr>
          <w:top w:val="double" w:sz="4" w:space="1" w:color="C00000"/>
          <w:left w:val="double" w:sz="4" w:space="4" w:color="C00000"/>
          <w:bottom w:val="double" w:sz="4" w:space="1" w:color="C00000"/>
          <w:right w:val="double" w:sz="4" w:space="4" w:color="C00000"/>
        </w:pBdr>
        <w:jc w:val="left"/>
        <w:rPr>
          <w:b w:val="0"/>
          <w:sz w:val="18"/>
          <w:szCs w:val="18"/>
          <w:u w:val="none"/>
        </w:rPr>
      </w:pPr>
      <w:r>
        <w:rPr>
          <w:b w:val="0"/>
          <w:sz w:val="18"/>
          <w:szCs w:val="18"/>
          <w:u w:val="none"/>
        </w:rPr>
        <w:t xml:space="preserve">                </w:t>
      </w:r>
      <w:r w:rsidR="009D2498" w:rsidRPr="009D2498">
        <w:rPr>
          <w:b w:val="0"/>
          <w:sz w:val="18"/>
          <w:szCs w:val="18"/>
          <w:u w:val="none"/>
        </w:rPr>
        <w:t>As per MSME definition:  Based on Investment in Plant &amp; Machinery/ Equipment and Annual Turnov</w:t>
      </w:r>
      <w:r w:rsidR="009D2498">
        <w:rPr>
          <w:b w:val="0"/>
          <w:sz w:val="18"/>
          <w:szCs w:val="18"/>
          <w:u w:val="none"/>
        </w:rPr>
        <w:t>er</w:t>
      </w:r>
      <w:r w:rsidR="00AC6B64">
        <w:rPr>
          <w:b w:val="0"/>
          <w:sz w:val="18"/>
          <w:szCs w:val="18"/>
          <w:u w:val="none"/>
        </w:rPr>
        <w:t>.</w:t>
      </w:r>
    </w:p>
    <w:p w14:paraId="180DC0E6" w14:textId="77777777" w:rsidR="009B4DF4" w:rsidRDefault="009B4DF4"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Cs/>
          <w:sz w:val="18"/>
          <w:szCs w:val="18"/>
          <w:bdr w:val="single" w:sz="4" w:space="0" w:color="auto"/>
        </w:rPr>
      </w:pPr>
    </w:p>
    <w:p w14:paraId="62ADEEB3" w14:textId="77777777" w:rsidR="009F0B15" w:rsidRPr="00736D30" w:rsidRDefault="009F0B15"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 w:val="0"/>
          <w:sz w:val="16"/>
          <w:szCs w:val="16"/>
          <w:u w:val="none"/>
        </w:rPr>
      </w:pPr>
      <w:r w:rsidRPr="000B2160">
        <w:rPr>
          <w:bCs/>
          <w:sz w:val="18"/>
          <w:szCs w:val="18"/>
          <w:bdr w:val="single" w:sz="4" w:space="0" w:color="auto"/>
        </w:rPr>
        <w:t>Seal of the Company after filling-in the Schedule</w:t>
      </w:r>
    </w:p>
    <w:p w14:paraId="45AB3D3E" w14:textId="77777777" w:rsidR="00103107" w:rsidRPr="00736D30" w:rsidRDefault="00103107" w:rsidP="003F2C25">
      <w:pPr>
        <w:pStyle w:val="Heading2"/>
        <w:pBdr>
          <w:top w:val="double" w:sz="4" w:space="1" w:color="C00000"/>
          <w:left w:val="double" w:sz="4" w:space="4" w:color="C00000"/>
          <w:bottom w:val="double" w:sz="4" w:space="1" w:color="C00000"/>
          <w:right w:val="double" w:sz="4" w:space="4" w:color="C00000"/>
        </w:pBdr>
        <w:jc w:val="left"/>
        <w:rPr>
          <w:b w:val="0"/>
          <w:i/>
          <w:iCs/>
          <w:sz w:val="16"/>
          <w:szCs w:val="16"/>
          <w:u w:val="none"/>
        </w:rPr>
      </w:pPr>
    </w:p>
    <w:p w14:paraId="555942CC" w14:textId="77777777" w:rsidR="00610A09" w:rsidRDefault="00610A09" w:rsidP="00B15DB8">
      <w:pPr>
        <w:pStyle w:val="FootnoteText"/>
        <w:rPr>
          <w:b/>
          <w:bCs/>
        </w:rPr>
      </w:pPr>
    </w:p>
    <w:p w14:paraId="5C646CB1" w14:textId="77777777" w:rsidR="00610A09" w:rsidRPr="00C02FDA" w:rsidRDefault="00610A09" w:rsidP="00B15DB8">
      <w:pPr>
        <w:pStyle w:val="FootnoteText"/>
        <w:rPr>
          <w:b/>
          <w:bCs/>
          <w:sz w:val="4"/>
          <w:szCs w:val="4"/>
        </w:rPr>
      </w:pPr>
      <w:bookmarkStart w:id="0" w:name="_GoBack"/>
      <w:bookmarkEnd w:id="0"/>
    </w:p>
    <w:p w14:paraId="13AAA150" w14:textId="77777777" w:rsidR="009F0B15" w:rsidRPr="006E0EBE" w:rsidRDefault="009F0B15" w:rsidP="00B15DB8">
      <w:pPr>
        <w:pStyle w:val="FootnoteText"/>
        <w:rPr>
          <w:b/>
          <w:bCs/>
          <w:u w:val="single"/>
        </w:rPr>
      </w:pPr>
      <w:r w:rsidRPr="00B970CB">
        <w:rPr>
          <w:b/>
          <w:bCs/>
          <w:color w:val="0070C0"/>
          <w:sz w:val="22"/>
        </w:rPr>
        <w:t>Block 2</w:t>
      </w:r>
      <w:r w:rsidRPr="006E0EBE">
        <w:rPr>
          <w:b/>
          <w:bCs/>
        </w:rPr>
        <w:t xml:space="preserve">: </w:t>
      </w:r>
      <w:r w:rsidRPr="006E0EBE">
        <w:rPr>
          <w:b/>
          <w:bCs/>
          <w:u w:val="single"/>
        </w:rPr>
        <w:t>Product Details</w:t>
      </w:r>
    </w:p>
    <w:p w14:paraId="13FB39D4" w14:textId="77777777" w:rsidR="00EC05E9" w:rsidRPr="006E0EBE" w:rsidRDefault="009F0B15" w:rsidP="00922CEC">
      <w:pPr>
        <w:pStyle w:val="FootnoteText"/>
      </w:pPr>
      <w:r w:rsidRPr="006E0EBE">
        <w:t>(Please write the main and two major products (</w:t>
      </w:r>
      <w:r w:rsidRPr="00B14246">
        <w:rPr>
          <w:b/>
        </w:rPr>
        <w:t xml:space="preserve">in order of </w:t>
      </w:r>
      <w:r w:rsidR="006810AE">
        <w:rPr>
          <w:b/>
        </w:rPr>
        <w:t>production</w:t>
      </w:r>
      <w:r w:rsidRPr="006E0EBE">
        <w:t>) manufactured by the company)</w:t>
      </w:r>
    </w:p>
    <w:tbl>
      <w:tblPr>
        <w:tblW w:w="8916" w:type="dxa"/>
        <w:jc w:val="center"/>
        <w:tblLayout w:type="fixed"/>
        <w:tblLook w:val="0000" w:firstRow="0" w:lastRow="0" w:firstColumn="0" w:lastColumn="0" w:noHBand="0" w:noVBand="0"/>
      </w:tblPr>
      <w:tblGrid>
        <w:gridCol w:w="1004"/>
        <w:gridCol w:w="1958"/>
        <w:gridCol w:w="2268"/>
        <w:gridCol w:w="1418"/>
        <w:gridCol w:w="850"/>
        <w:gridCol w:w="709"/>
        <w:gridCol w:w="709"/>
      </w:tblGrid>
      <w:tr w:rsidR="00EC05E9" w14:paraId="75A3471D" w14:textId="77777777" w:rsidTr="00394F19">
        <w:trPr>
          <w:cantSplit/>
          <w:trHeight w:val="427"/>
          <w:jc w:val="center"/>
        </w:trPr>
        <w:tc>
          <w:tcPr>
            <w:tcW w:w="1004" w:type="dxa"/>
            <w:tcBorders>
              <w:top w:val="double" w:sz="4" w:space="0" w:color="C00000"/>
              <w:left w:val="double" w:sz="4" w:space="0" w:color="C00000"/>
              <w:bottom w:val="single" w:sz="4" w:space="0" w:color="auto"/>
              <w:right w:val="single" w:sz="4" w:space="0" w:color="auto"/>
            </w:tcBorders>
            <w:vAlign w:val="center"/>
          </w:tcPr>
          <w:p w14:paraId="27E64399" w14:textId="77777777" w:rsidR="00EC05E9" w:rsidRDefault="00EC05E9" w:rsidP="00394F19">
            <w:pPr>
              <w:spacing w:before="20" w:after="20"/>
              <w:rPr>
                <w:sz w:val="21"/>
              </w:rPr>
            </w:pPr>
            <w:r>
              <w:rPr>
                <w:sz w:val="21"/>
              </w:rPr>
              <w:t>Code</w:t>
            </w:r>
          </w:p>
        </w:tc>
        <w:tc>
          <w:tcPr>
            <w:tcW w:w="1958" w:type="dxa"/>
            <w:tcBorders>
              <w:top w:val="double" w:sz="4" w:space="0" w:color="C00000"/>
              <w:left w:val="single" w:sz="4" w:space="0" w:color="auto"/>
              <w:bottom w:val="single" w:sz="4" w:space="0" w:color="auto"/>
              <w:right w:val="single" w:sz="4" w:space="0" w:color="auto"/>
            </w:tcBorders>
            <w:vAlign w:val="center"/>
          </w:tcPr>
          <w:p w14:paraId="47BC064B" w14:textId="77777777" w:rsidR="00EC05E9" w:rsidRDefault="00EC05E9" w:rsidP="00394F19">
            <w:pPr>
              <w:spacing w:before="20" w:after="20"/>
              <w:rPr>
                <w:sz w:val="21"/>
              </w:rPr>
            </w:pPr>
            <w:r>
              <w:rPr>
                <w:sz w:val="21"/>
              </w:rPr>
              <w:t xml:space="preserve">        Products </w:t>
            </w:r>
          </w:p>
        </w:tc>
        <w:tc>
          <w:tcPr>
            <w:tcW w:w="2268" w:type="dxa"/>
            <w:tcBorders>
              <w:top w:val="double" w:sz="4" w:space="0" w:color="C00000"/>
              <w:left w:val="single" w:sz="4" w:space="0" w:color="auto"/>
              <w:bottom w:val="single" w:sz="4" w:space="0" w:color="auto"/>
              <w:right w:val="single" w:sz="4" w:space="0" w:color="auto"/>
            </w:tcBorders>
            <w:vAlign w:val="center"/>
          </w:tcPr>
          <w:p w14:paraId="134A508D" w14:textId="77777777" w:rsidR="00EC05E9" w:rsidRDefault="00EC05E9" w:rsidP="00394F19">
            <w:pPr>
              <w:pStyle w:val="Heading5"/>
              <w:spacing w:before="20" w:after="20" w:line="240" w:lineRule="auto"/>
              <w:rPr>
                <w:b w:val="0"/>
                <w:sz w:val="21"/>
              </w:rPr>
            </w:pPr>
            <w:r>
              <w:rPr>
                <w:b w:val="0"/>
                <w:sz w:val="21"/>
              </w:rPr>
              <w:t>Name</w:t>
            </w:r>
          </w:p>
        </w:tc>
        <w:tc>
          <w:tcPr>
            <w:tcW w:w="1418" w:type="dxa"/>
            <w:tcBorders>
              <w:top w:val="double" w:sz="4" w:space="0" w:color="C00000"/>
              <w:left w:val="nil"/>
              <w:right w:val="single" w:sz="4" w:space="0" w:color="auto"/>
            </w:tcBorders>
            <w:vAlign w:val="center"/>
          </w:tcPr>
          <w:p w14:paraId="2500FAE1" w14:textId="77777777" w:rsidR="00EC05E9" w:rsidRPr="00FC6ECC" w:rsidRDefault="00EC05E9" w:rsidP="00394F19">
            <w:pPr>
              <w:spacing w:before="20" w:after="20"/>
              <w:rPr>
                <w:bCs/>
              </w:rPr>
            </w:pPr>
            <w:r w:rsidRPr="00FC6ECC">
              <w:rPr>
                <w:sz w:val="21"/>
              </w:rPr>
              <w:t>Share in Total Production</w:t>
            </w:r>
            <w:r w:rsidR="00E94833" w:rsidRPr="00FC6ECC">
              <w:rPr>
                <w:sz w:val="21"/>
              </w:rPr>
              <w:t xml:space="preserve"> (per cent)</w:t>
            </w:r>
          </w:p>
        </w:tc>
        <w:tc>
          <w:tcPr>
            <w:tcW w:w="2268" w:type="dxa"/>
            <w:gridSpan w:val="3"/>
            <w:tcBorders>
              <w:top w:val="double" w:sz="4" w:space="0" w:color="C00000"/>
              <w:left w:val="single" w:sz="4" w:space="0" w:color="auto"/>
              <w:right w:val="double" w:sz="4" w:space="0" w:color="C00000"/>
            </w:tcBorders>
            <w:vAlign w:val="center"/>
          </w:tcPr>
          <w:p w14:paraId="31A5526C" w14:textId="77777777" w:rsidR="00EC05E9" w:rsidRPr="00FC6ECC" w:rsidRDefault="00EC05E9" w:rsidP="00394F19">
            <w:pPr>
              <w:spacing w:before="20" w:after="20"/>
              <w:jc w:val="center"/>
              <w:rPr>
                <w:bCs/>
              </w:rPr>
            </w:pPr>
            <w:r w:rsidRPr="00FC6ECC">
              <w:rPr>
                <w:bCs/>
              </w:rPr>
              <w:t>Code</w:t>
            </w:r>
          </w:p>
          <w:p w14:paraId="2E57B40E" w14:textId="77777777" w:rsidR="00EC05E9" w:rsidRPr="00FC6ECC" w:rsidRDefault="00EC05E9" w:rsidP="00394F19">
            <w:pPr>
              <w:spacing w:before="20" w:after="20"/>
              <w:jc w:val="center"/>
              <w:rPr>
                <w:lang w:val="fr-FR"/>
              </w:rPr>
            </w:pPr>
            <w:r w:rsidRPr="00FC6ECC">
              <w:rPr>
                <w:sz w:val="16"/>
              </w:rPr>
              <w:t>(</w:t>
            </w:r>
            <w:r w:rsidRPr="00FC6ECC">
              <w:rPr>
                <w:sz w:val="15"/>
              </w:rPr>
              <w:t>To be filled-in by Agency /RBI</w:t>
            </w:r>
            <w:r w:rsidRPr="00FC6ECC">
              <w:rPr>
                <w:sz w:val="16"/>
              </w:rPr>
              <w:t>)</w:t>
            </w:r>
          </w:p>
        </w:tc>
      </w:tr>
      <w:tr w:rsidR="00EC05E9" w14:paraId="0D04C071" w14:textId="77777777" w:rsidTr="00394F19">
        <w:trPr>
          <w:cantSplit/>
          <w:trHeight w:hRule="exact" w:val="376"/>
          <w:jc w:val="center"/>
        </w:trPr>
        <w:tc>
          <w:tcPr>
            <w:tcW w:w="1004" w:type="dxa"/>
            <w:tcBorders>
              <w:top w:val="single" w:sz="4" w:space="0" w:color="auto"/>
              <w:left w:val="double" w:sz="4" w:space="0" w:color="C00000"/>
              <w:bottom w:val="single" w:sz="4" w:space="0" w:color="auto"/>
              <w:right w:val="single" w:sz="4" w:space="0" w:color="auto"/>
            </w:tcBorders>
          </w:tcPr>
          <w:p w14:paraId="13EC0F0F" w14:textId="77777777" w:rsidR="00EC05E9" w:rsidRPr="00607C7C" w:rsidRDefault="00EC05E9" w:rsidP="00394F19">
            <w:pPr>
              <w:spacing w:before="20" w:after="20"/>
              <w:rPr>
                <w:sz w:val="18"/>
                <w:szCs w:val="18"/>
                <w:lang w:val="fr-FR"/>
              </w:rPr>
            </w:pPr>
            <w:r w:rsidRPr="00607C7C">
              <w:rPr>
                <w:sz w:val="18"/>
                <w:szCs w:val="18"/>
                <w:lang w:val="fr-FR"/>
              </w:rPr>
              <w:t>201</w:t>
            </w:r>
          </w:p>
        </w:tc>
        <w:tc>
          <w:tcPr>
            <w:tcW w:w="1958" w:type="dxa"/>
            <w:tcBorders>
              <w:top w:val="single" w:sz="4" w:space="0" w:color="auto"/>
              <w:left w:val="single" w:sz="4" w:space="0" w:color="auto"/>
              <w:bottom w:val="single" w:sz="4" w:space="0" w:color="auto"/>
              <w:right w:val="single" w:sz="4" w:space="0" w:color="auto"/>
            </w:tcBorders>
          </w:tcPr>
          <w:p w14:paraId="620A7F19" w14:textId="77777777" w:rsidR="00EC05E9" w:rsidRPr="00607C7C" w:rsidRDefault="00EC05E9" w:rsidP="00394F19">
            <w:pPr>
              <w:spacing w:before="20" w:after="20"/>
              <w:rPr>
                <w:sz w:val="18"/>
                <w:szCs w:val="18"/>
                <w:lang w:val="fr-FR"/>
              </w:rPr>
            </w:pPr>
            <w:r w:rsidRPr="00607C7C">
              <w:rPr>
                <w:sz w:val="18"/>
                <w:szCs w:val="18"/>
                <w:lang w:val="fr-FR"/>
              </w:rPr>
              <w:t xml:space="preserve">Main Product </w:t>
            </w:r>
          </w:p>
        </w:tc>
        <w:tc>
          <w:tcPr>
            <w:tcW w:w="2268" w:type="dxa"/>
            <w:tcBorders>
              <w:top w:val="single" w:sz="4" w:space="0" w:color="auto"/>
              <w:left w:val="single" w:sz="4" w:space="0" w:color="auto"/>
              <w:bottom w:val="single" w:sz="4" w:space="0" w:color="auto"/>
            </w:tcBorders>
          </w:tcPr>
          <w:p w14:paraId="47BADB51" w14:textId="77777777" w:rsidR="00EC05E9" w:rsidRPr="00607C7C" w:rsidRDefault="00EC05E9" w:rsidP="00394F19">
            <w:pPr>
              <w:spacing w:before="20" w:after="20"/>
              <w:rPr>
                <w:sz w:val="18"/>
                <w:szCs w:val="18"/>
                <w:lang w:val="fr-FR"/>
              </w:rPr>
            </w:pPr>
          </w:p>
        </w:tc>
        <w:tc>
          <w:tcPr>
            <w:tcW w:w="1418" w:type="dxa"/>
            <w:tcBorders>
              <w:top w:val="single" w:sz="6" w:space="0" w:color="auto"/>
              <w:left w:val="single" w:sz="6" w:space="0" w:color="auto"/>
              <w:bottom w:val="single" w:sz="6" w:space="0" w:color="auto"/>
            </w:tcBorders>
          </w:tcPr>
          <w:p w14:paraId="667C8837" w14:textId="77777777" w:rsidR="00EC05E9" w:rsidRPr="00607C7C" w:rsidRDefault="00EC05E9" w:rsidP="00394F19">
            <w:pPr>
              <w:spacing w:before="20" w:after="20"/>
              <w:rPr>
                <w:sz w:val="18"/>
                <w:szCs w:val="18"/>
                <w:lang w:val="fr-FR"/>
              </w:rPr>
            </w:pPr>
          </w:p>
        </w:tc>
        <w:tc>
          <w:tcPr>
            <w:tcW w:w="850" w:type="dxa"/>
            <w:tcBorders>
              <w:top w:val="single" w:sz="6" w:space="0" w:color="auto"/>
              <w:left w:val="single" w:sz="6" w:space="0" w:color="auto"/>
              <w:bottom w:val="single" w:sz="6" w:space="0" w:color="auto"/>
              <w:right w:val="single" w:sz="6" w:space="0" w:color="auto"/>
            </w:tcBorders>
          </w:tcPr>
          <w:p w14:paraId="5282A55C"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single" w:sz="6" w:space="0" w:color="auto"/>
            </w:tcBorders>
          </w:tcPr>
          <w:p w14:paraId="790E8C2A"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double" w:sz="4" w:space="0" w:color="C00000"/>
            </w:tcBorders>
          </w:tcPr>
          <w:p w14:paraId="3E242DFB" w14:textId="77777777" w:rsidR="00EC05E9" w:rsidRPr="00607C7C" w:rsidRDefault="00EC05E9" w:rsidP="00394F19">
            <w:pPr>
              <w:spacing w:before="20" w:after="20"/>
              <w:rPr>
                <w:sz w:val="18"/>
                <w:szCs w:val="18"/>
                <w:lang w:val="fr-FR"/>
              </w:rPr>
            </w:pPr>
          </w:p>
        </w:tc>
      </w:tr>
      <w:tr w:rsidR="00EC05E9" w14:paraId="6E31F23F" w14:textId="77777777" w:rsidTr="00394F19">
        <w:trPr>
          <w:cantSplit/>
          <w:trHeight w:hRule="exact" w:val="308"/>
          <w:jc w:val="center"/>
        </w:trPr>
        <w:tc>
          <w:tcPr>
            <w:tcW w:w="1004" w:type="dxa"/>
            <w:tcBorders>
              <w:top w:val="single" w:sz="4" w:space="0" w:color="auto"/>
              <w:left w:val="double" w:sz="4" w:space="0" w:color="C00000"/>
              <w:bottom w:val="single" w:sz="4" w:space="0" w:color="auto"/>
              <w:right w:val="single" w:sz="4" w:space="0" w:color="auto"/>
            </w:tcBorders>
          </w:tcPr>
          <w:p w14:paraId="0A5762C1" w14:textId="77777777" w:rsidR="00EC05E9" w:rsidRPr="00607C7C" w:rsidRDefault="00EC05E9" w:rsidP="00394F19">
            <w:pPr>
              <w:spacing w:before="20" w:after="20"/>
              <w:rPr>
                <w:sz w:val="18"/>
                <w:szCs w:val="18"/>
              </w:rPr>
            </w:pPr>
            <w:r w:rsidRPr="00607C7C">
              <w:rPr>
                <w:sz w:val="18"/>
                <w:szCs w:val="18"/>
              </w:rPr>
              <w:t xml:space="preserve">202  </w:t>
            </w:r>
          </w:p>
        </w:tc>
        <w:tc>
          <w:tcPr>
            <w:tcW w:w="1958" w:type="dxa"/>
            <w:tcBorders>
              <w:top w:val="single" w:sz="4" w:space="0" w:color="auto"/>
              <w:left w:val="single" w:sz="4" w:space="0" w:color="auto"/>
              <w:bottom w:val="single" w:sz="4" w:space="0" w:color="auto"/>
              <w:right w:val="single" w:sz="4" w:space="0" w:color="auto"/>
            </w:tcBorders>
          </w:tcPr>
          <w:p w14:paraId="55744653" w14:textId="77777777" w:rsidR="00EC05E9" w:rsidRPr="00607C7C" w:rsidRDefault="00EC05E9" w:rsidP="00394F19">
            <w:pPr>
              <w:spacing w:before="20" w:after="20"/>
              <w:rPr>
                <w:sz w:val="18"/>
                <w:szCs w:val="18"/>
              </w:rPr>
            </w:pPr>
            <w:r w:rsidRPr="00607C7C">
              <w:rPr>
                <w:sz w:val="18"/>
                <w:szCs w:val="18"/>
              </w:rPr>
              <w:t xml:space="preserve">Other Major Product 1 </w:t>
            </w:r>
          </w:p>
        </w:tc>
        <w:tc>
          <w:tcPr>
            <w:tcW w:w="2268" w:type="dxa"/>
            <w:tcBorders>
              <w:top w:val="single" w:sz="4" w:space="0" w:color="auto"/>
              <w:left w:val="single" w:sz="4" w:space="0" w:color="auto"/>
              <w:bottom w:val="single" w:sz="4" w:space="0" w:color="auto"/>
            </w:tcBorders>
          </w:tcPr>
          <w:p w14:paraId="68BAD18A" w14:textId="77777777" w:rsidR="00EC05E9" w:rsidRPr="00607C7C" w:rsidRDefault="00EC05E9" w:rsidP="00394F19">
            <w:pPr>
              <w:spacing w:before="20" w:after="20"/>
              <w:rPr>
                <w:sz w:val="18"/>
                <w:szCs w:val="18"/>
              </w:rPr>
            </w:pPr>
          </w:p>
        </w:tc>
        <w:tc>
          <w:tcPr>
            <w:tcW w:w="1418" w:type="dxa"/>
            <w:tcBorders>
              <w:top w:val="single" w:sz="6" w:space="0" w:color="auto"/>
              <w:left w:val="single" w:sz="6" w:space="0" w:color="auto"/>
              <w:bottom w:val="single" w:sz="6" w:space="0" w:color="auto"/>
            </w:tcBorders>
          </w:tcPr>
          <w:p w14:paraId="620590D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6" w:space="0" w:color="auto"/>
              <w:right w:val="single" w:sz="6" w:space="0" w:color="auto"/>
            </w:tcBorders>
          </w:tcPr>
          <w:p w14:paraId="0A929606"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single" w:sz="6" w:space="0" w:color="auto"/>
            </w:tcBorders>
          </w:tcPr>
          <w:p w14:paraId="349218B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double" w:sz="4" w:space="0" w:color="C00000"/>
            </w:tcBorders>
          </w:tcPr>
          <w:p w14:paraId="63CA97E4" w14:textId="77777777" w:rsidR="00EC05E9" w:rsidRPr="00607C7C" w:rsidRDefault="00EC05E9" w:rsidP="00394F19">
            <w:pPr>
              <w:spacing w:before="20" w:after="20"/>
              <w:rPr>
                <w:sz w:val="18"/>
                <w:szCs w:val="18"/>
              </w:rPr>
            </w:pPr>
          </w:p>
        </w:tc>
      </w:tr>
      <w:tr w:rsidR="00EC05E9" w14:paraId="57BBD523" w14:textId="77777777" w:rsidTr="00394F19">
        <w:trPr>
          <w:cantSplit/>
          <w:trHeight w:hRule="exact" w:val="284"/>
          <w:jc w:val="center"/>
        </w:trPr>
        <w:tc>
          <w:tcPr>
            <w:tcW w:w="1004" w:type="dxa"/>
            <w:tcBorders>
              <w:top w:val="single" w:sz="4" w:space="0" w:color="auto"/>
              <w:left w:val="double" w:sz="4" w:space="0" w:color="C00000"/>
              <w:bottom w:val="single" w:sz="4" w:space="0" w:color="auto"/>
              <w:right w:val="single" w:sz="4" w:space="0" w:color="auto"/>
            </w:tcBorders>
          </w:tcPr>
          <w:p w14:paraId="0D2754B9" w14:textId="77777777" w:rsidR="00EC05E9" w:rsidRPr="00607C7C" w:rsidRDefault="00EC05E9" w:rsidP="00394F19">
            <w:pPr>
              <w:spacing w:before="20" w:after="20"/>
              <w:rPr>
                <w:sz w:val="18"/>
                <w:szCs w:val="18"/>
              </w:rPr>
            </w:pPr>
            <w:r w:rsidRPr="00607C7C">
              <w:rPr>
                <w:sz w:val="18"/>
                <w:szCs w:val="18"/>
              </w:rPr>
              <w:t xml:space="preserve">203 </w:t>
            </w:r>
          </w:p>
        </w:tc>
        <w:tc>
          <w:tcPr>
            <w:tcW w:w="1958" w:type="dxa"/>
            <w:tcBorders>
              <w:top w:val="single" w:sz="4" w:space="0" w:color="auto"/>
              <w:left w:val="single" w:sz="4" w:space="0" w:color="auto"/>
              <w:bottom w:val="single" w:sz="4" w:space="0" w:color="auto"/>
              <w:right w:val="single" w:sz="4" w:space="0" w:color="auto"/>
            </w:tcBorders>
          </w:tcPr>
          <w:p w14:paraId="38E9FE2C" w14:textId="77777777" w:rsidR="00EC05E9" w:rsidRPr="00607C7C" w:rsidRDefault="00EC05E9" w:rsidP="00394F19">
            <w:pPr>
              <w:spacing w:before="20" w:after="20"/>
              <w:rPr>
                <w:sz w:val="18"/>
                <w:szCs w:val="18"/>
              </w:rPr>
            </w:pPr>
            <w:r w:rsidRPr="00607C7C">
              <w:rPr>
                <w:sz w:val="18"/>
                <w:szCs w:val="18"/>
              </w:rPr>
              <w:t xml:space="preserve">Other Major Product 2 </w:t>
            </w:r>
          </w:p>
        </w:tc>
        <w:tc>
          <w:tcPr>
            <w:tcW w:w="2268" w:type="dxa"/>
            <w:tcBorders>
              <w:top w:val="single" w:sz="4" w:space="0" w:color="auto"/>
              <w:left w:val="single" w:sz="4" w:space="0" w:color="auto"/>
              <w:bottom w:val="single" w:sz="4" w:space="0" w:color="auto"/>
            </w:tcBorders>
          </w:tcPr>
          <w:p w14:paraId="03C8A3F9" w14:textId="77777777" w:rsidR="00EC05E9" w:rsidRPr="00607C7C" w:rsidRDefault="00EC05E9" w:rsidP="00394F19">
            <w:pPr>
              <w:pStyle w:val="Footer"/>
              <w:tabs>
                <w:tab w:val="clear" w:pos="4320"/>
                <w:tab w:val="clear" w:pos="8640"/>
              </w:tabs>
              <w:spacing w:before="20" w:after="20"/>
              <w:rPr>
                <w:sz w:val="18"/>
                <w:szCs w:val="18"/>
              </w:rPr>
            </w:pPr>
          </w:p>
        </w:tc>
        <w:tc>
          <w:tcPr>
            <w:tcW w:w="1418" w:type="dxa"/>
            <w:tcBorders>
              <w:top w:val="single" w:sz="6" w:space="0" w:color="auto"/>
              <w:left w:val="single" w:sz="6" w:space="0" w:color="auto"/>
              <w:bottom w:val="single" w:sz="4" w:space="0" w:color="auto"/>
            </w:tcBorders>
          </w:tcPr>
          <w:p w14:paraId="43472D9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4" w:space="0" w:color="auto"/>
              <w:right w:val="single" w:sz="6" w:space="0" w:color="auto"/>
            </w:tcBorders>
          </w:tcPr>
          <w:p w14:paraId="1CAD0B8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359FA4FD"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double" w:sz="4" w:space="0" w:color="C00000"/>
            </w:tcBorders>
          </w:tcPr>
          <w:p w14:paraId="4889562D" w14:textId="77777777" w:rsidR="00EC05E9" w:rsidRPr="00607C7C" w:rsidRDefault="00EC05E9" w:rsidP="00394F19">
            <w:pPr>
              <w:spacing w:before="20" w:after="20"/>
              <w:rPr>
                <w:sz w:val="18"/>
                <w:szCs w:val="18"/>
              </w:rPr>
            </w:pPr>
          </w:p>
        </w:tc>
      </w:tr>
      <w:tr w:rsidR="00EC05E9" w14:paraId="26FF70C6" w14:textId="77777777" w:rsidTr="00E121D5">
        <w:trPr>
          <w:cantSplit/>
          <w:trHeight w:val="237"/>
          <w:jc w:val="center"/>
        </w:trPr>
        <w:tc>
          <w:tcPr>
            <w:tcW w:w="1004" w:type="dxa"/>
            <w:tcBorders>
              <w:top w:val="single" w:sz="4" w:space="0" w:color="auto"/>
              <w:left w:val="double" w:sz="4" w:space="0" w:color="C00000"/>
              <w:bottom w:val="double" w:sz="4" w:space="0" w:color="C00000"/>
              <w:right w:val="single" w:sz="4" w:space="0" w:color="auto"/>
            </w:tcBorders>
          </w:tcPr>
          <w:p w14:paraId="5BEC82EB" w14:textId="77777777" w:rsidR="00EC05E9" w:rsidRDefault="00EC05E9" w:rsidP="00394F19">
            <w:pPr>
              <w:pStyle w:val="Footer"/>
              <w:tabs>
                <w:tab w:val="clear" w:pos="4320"/>
                <w:tab w:val="clear" w:pos="8640"/>
              </w:tabs>
              <w:spacing w:before="20" w:after="20"/>
            </w:pPr>
            <w:r>
              <w:t xml:space="preserve">204 </w:t>
            </w:r>
          </w:p>
        </w:tc>
        <w:tc>
          <w:tcPr>
            <w:tcW w:w="5644" w:type="dxa"/>
            <w:gridSpan w:val="3"/>
            <w:tcBorders>
              <w:top w:val="single" w:sz="4" w:space="0" w:color="auto"/>
              <w:left w:val="single" w:sz="4" w:space="0" w:color="auto"/>
              <w:bottom w:val="double" w:sz="4" w:space="0" w:color="C00000"/>
              <w:right w:val="single" w:sz="4" w:space="0" w:color="auto"/>
            </w:tcBorders>
          </w:tcPr>
          <w:p w14:paraId="1B675E18" w14:textId="77777777" w:rsidR="00EC05E9" w:rsidRDefault="00EC05E9" w:rsidP="00394F19">
            <w:pPr>
              <w:spacing w:before="20" w:after="20"/>
              <w:jc w:val="right"/>
              <w:rPr>
                <w:b/>
                <w:bCs/>
              </w:rPr>
            </w:pPr>
            <w:r>
              <w:rPr>
                <w:b/>
                <w:bCs/>
              </w:rPr>
              <w:t xml:space="preserve">Broad Industry Group </w:t>
            </w:r>
          </w:p>
        </w:tc>
        <w:tc>
          <w:tcPr>
            <w:tcW w:w="850" w:type="dxa"/>
            <w:tcBorders>
              <w:top w:val="single" w:sz="4" w:space="0" w:color="auto"/>
              <w:left w:val="single" w:sz="4" w:space="0" w:color="auto"/>
              <w:bottom w:val="double" w:sz="4" w:space="0" w:color="C00000"/>
              <w:right w:val="single" w:sz="6" w:space="0" w:color="auto"/>
            </w:tcBorders>
          </w:tcPr>
          <w:p w14:paraId="679187B2"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single" w:sz="6" w:space="0" w:color="auto"/>
            </w:tcBorders>
          </w:tcPr>
          <w:p w14:paraId="550FB4B8"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double" w:sz="4" w:space="0" w:color="C00000"/>
            </w:tcBorders>
          </w:tcPr>
          <w:p w14:paraId="5694D6C0" w14:textId="77777777" w:rsidR="00EC05E9" w:rsidRDefault="00EC05E9" w:rsidP="00394F19">
            <w:pPr>
              <w:spacing w:before="20" w:after="20"/>
              <w:rPr>
                <w:b/>
                <w:bCs/>
              </w:rPr>
            </w:pPr>
          </w:p>
        </w:tc>
      </w:tr>
    </w:tbl>
    <w:p w14:paraId="30961A6C" w14:textId="77777777" w:rsidR="00610A09" w:rsidRDefault="00610A09" w:rsidP="00B15DB8">
      <w:pPr>
        <w:pStyle w:val="FootnoteText"/>
        <w:rPr>
          <w:b/>
          <w:bCs/>
          <w:sz w:val="18"/>
          <w:szCs w:val="18"/>
        </w:rPr>
      </w:pPr>
    </w:p>
    <w:p w14:paraId="1E0D3B76" w14:textId="77777777" w:rsidR="009F0B15" w:rsidRPr="006E0EBE" w:rsidRDefault="009F0B15" w:rsidP="00B15DB8">
      <w:pPr>
        <w:pStyle w:val="FootnoteText"/>
        <w:rPr>
          <w:b/>
          <w:bCs/>
          <w:sz w:val="18"/>
          <w:szCs w:val="18"/>
          <w:u w:val="single"/>
        </w:rPr>
      </w:pPr>
      <w:r w:rsidRPr="00E732E4">
        <w:rPr>
          <w:b/>
          <w:bCs/>
          <w:color w:val="0070C0"/>
          <w:sz w:val="22"/>
          <w:szCs w:val="18"/>
        </w:rPr>
        <w:t>Block 3</w:t>
      </w:r>
      <w:r w:rsidRPr="006E0EBE">
        <w:rPr>
          <w:b/>
          <w:bCs/>
          <w:sz w:val="18"/>
          <w:szCs w:val="18"/>
        </w:rPr>
        <w:t xml:space="preserve">: </w:t>
      </w:r>
      <w:r w:rsidR="00780ED2">
        <w:rPr>
          <w:b/>
          <w:bCs/>
          <w:sz w:val="18"/>
          <w:szCs w:val="18"/>
          <w:u w:val="single"/>
        </w:rPr>
        <w:t>Paid-up C</w:t>
      </w:r>
      <w:r w:rsidRPr="006E0EBE">
        <w:rPr>
          <w:b/>
          <w:bCs/>
          <w:sz w:val="18"/>
          <w:szCs w:val="18"/>
          <w:u w:val="single"/>
        </w:rPr>
        <w:t>apital, Annual Production and Current level of Capacity Utilisation</w:t>
      </w:r>
    </w:p>
    <w:p w14:paraId="7CAED66F" w14:textId="77777777" w:rsidR="009F0B15" w:rsidRPr="00922CEC" w:rsidRDefault="009F0B15" w:rsidP="00B15DB8">
      <w:pPr>
        <w:rPr>
          <w:b/>
          <w:bCs/>
        </w:rPr>
      </w:pPr>
      <w:r w:rsidRPr="00922CEC">
        <w:t>Please tick</w:t>
      </w:r>
      <w:r w:rsidRPr="00922CEC">
        <w:rPr>
          <w:bCs/>
        </w:rPr>
        <w:t>(</w:t>
      </w:r>
      <w:r w:rsidRPr="00B14246">
        <w:rPr>
          <w:b/>
          <w:bCs/>
          <w:color w:val="FF0000"/>
        </w:rPr>
        <w:sym w:font="Symbol" w:char="F0D6"/>
      </w:r>
      <w:r w:rsidRPr="00922CEC">
        <w:rPr>
          <w:bCs/>
        </w:rPr>
        <w:t>))</w:t>
      </w:r>
      <w:r w:rsidRPr="00922CEC">
        <w:t xml:space="preserve">the appropriate size-class in which your company currently falls: </w:t>
      </w:r>
    </w:p>
    <w:tbl>
      <w:tblPr>
        <w:tblW w:w="10458"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14"/>
        <w:gridCol w:w="1484"/>
        <w:gridCol w:w="1057"/>
        <w:gridCol w:w="203"/>
        <w:gridCol w:w="855"/>
        <w:gridCol w:w="585"/>
        <w:gridCol w:w="472"/>
        <w:gridCol w:w="968"/>
        <w:gridCol w:w="90"/>
        <w:gridCol w:w="1057"/>
        <w:gridCol w:w="353"/>
        <w:gridCol w:w="705"/>
        <w:gridCol w:w="765"/>
        <w:gridCol w:w="292"/>
        <w:gridCol w:w="1058"/>
      </w:tblGrid>
      <w:tr w:rsidR="009F0B15" w:rsidRPr="00607C7C" w14:paraId="08C8075A" w14:textId="77777777" w:rsidTr="003F2C25">
        <w:trPr>
          <w:cantSplit/>
          <w:trHeight w:val="288"/>
        </w:trPr>
        <w:tc>
          <w:tcPr>
            <w:tcW w:w="514" w:type="dxa"/>
            <w:vMerge w:val="restart"/>
          </w:tcPr>
          <w:p w14:paraId="5A6565D8" w14:textId="77777777" w:rsidR="009F0B15" w:rsidRPr="00607C7C" w:rsidRDefault="009F0B15" w:rsidP="00B15DB8">
            <w:pPr>
              <w:pStyle w:val="FootnoteText"/>
              <w:rPr>
                <w:sz w:val="18"/>
                <w:szCs w:val="18"/>
              </w:rPr>
            </w:pPr>
            <w:r w:rsidRPr="00607C7C">
              <w:rPr>
                <w:sz w:val="18"/>
                <w:szCs w:val="18"/>
              </w:rPr>
              <w:t>301</w:t>
            </w:r>
          </w:p>
        </w:tc>
        <w:tc>
          <w:tcPr>
            <w:tcW w:w="1484" w:type="dxa"/>
            <w:vMerge w:val="restart"/>
          </w:tcPr>
          <w:p w14:paraId="7F0103AE" w14:textId="77777777" w:rsidR="009F0B15" w:rsidRPr="00607C7C" w:rsidRDefault="009F0B15" w:rsidP="00B15DB8">
            <w:pPr>
              <w:pStyle w:val="FootnoteText"/>
              <w:rPr>
                <w:sz w:val="18"/>
                <w:szCs w:val="18"/>
              </w:rPr>
            </w:pPr>
            <w:r w:rsidRPr="00607C7C">
              <w:rPr>
                <w:sz w:val="18"/>
                <w:szCs w:val="18"/>
              </w:rPr>
              <w:t>Paid-up Capital</w:t>
            </w:r>
          </w:p>
        </w:tc>
        <w:tc>
          <w:tcPr>
            <w:tcW w:w="1260" w:type="dxa"/>
            <w:gridSpan w:val="2"/>
          </w:tcPr>
          <w:p w14:paraId="64F71FD9" w14:textId="77777777" w:rsidR="009F0B15" w:rsidRPr="00607C7C" w:rsidRDefault="009F0B15" w:rsidP="00B15DB8">
            <w:pPr>
              <w:pStyle w:val="FootnoteText"/>
              <w:rPr>
                <w:sz w:val="18"/>
                <w:szCs w:val="18"/>
              </w:rPr>
            </w:pPr>
            <w:r w:rsidRPr="00607C7C">
              <w:rPr>
                <w:sz w:val="18"/>
                <w:szCs w:val="18"/>
              </w:rPr>
              <w:t xml:space="preserve">Up to </w:t>
            </w:r>
          </w:p>
          <w:p w14:paraId="778DA890" w14:textId="77777777" w:rsidR="009F0B15" w:rsidRPr="000B2160" w:rsidRDefault="00B412BF" w:rsidP="002A7859">
            <w:pPr>
              <w:pStyle w:val="BodyText3"/>
              <w:rPr>
                <w:rFonts w:ascii="Rupee Foradian" w:hAnsi="Rupee Foradian"/>
                <w:b w:val="0"/>
                <w:bCs/>
                <w:sz w:val="18"/>
                <w:szCs w:val="18"/>
              </w:rPr>
            </w:pPr>
            <w:r>
              <w:rPr>
                <w:b w:val="0"/>
                <w:noProof/>
                <w:color w:val="0000FF"/>
                <w:sz w:val="16"/>
                <w:lang w:val="en-IN" w:eastAsia="en-IN"/>
              </w:rPr>
              <w:drawing>
                <wp:inline distT="0" distB="0" distL="0" distR="0" wp14:anchorId="3EC338DC" wp14:editId="62693573">
                  <wp:extent cx="47625" cy="76200"/>
                  <wp:effectExtent l="0" t="0" r="9525" b="0"/>
                  <wp:docPr id="26" name="Picture 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b w:val="0"/>
                <w:bCs/>
                <w:sz w:val="18"/>
                <w:szCs w:val="18"/>
              </w:rPr>
              <w:t>1</w:t>
            </w:r>
            <w:r w:rsidR="002A7859">
              <w:rPr>
                <w:b w:val="0"/>
                <w:bCs/>
                <w:sz w:val="18"/>
                <w:szCs w:val="18"/>
              </w:rPr>
              <w:t xml:space="preserve"> crore</w:t>
            </w:r>
          </w:p>
        </w:tc>
        <w:tc>
          <w:tcPr>
            <w:tcW w:w="1440" w:type="dxa"/>
            <w:gridSpan w:val="2"/>
          </w:tcPr>
          <w:p w14:paraId="10888943" w14:textId="77777777" w:rsidR="00CE2765" w:rsidRDefault="00B412BF" w:rsidP="000B2160">
            <w:pPr>
              <w:pStyle w:val="FootnoteText"/>
              <w:rPr>
                <w:sz w:val="18"/>
                <w:szCs w:val="18"/>
              </w:rPr>
            </w:pPr>
            <w:r>
              <w:rPr>
                <w:b/>
                <w:noProof/>
                <w:color w:val="0000FF"/>
                <w:sz w:val="16"/>
                <w:lang w:val="en-IN" w:eastAsia="en-IN"/>
              </w:rPr>
              <w:drawing>
                <wp:inline distT="0" distB="0" distL="0" distR="0" wp14:anchorId="79345B55" wp14:editId="68A0D4EC">
                  <wp:extent cx="47625" cy="76200"/>
                  <wp:effectExtent l="0" t="0" r="9525" b="0"/>
                  <wp:docPr id="25" name="Picture 1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A7859" w:rsidRPr="002A7859">
              <w:rPr>
                <w:bCs/>
                <w:sz w:val="18"/>
                <w:szCs w:val="18"/>
              </w:rPr>
              <w:t>1 crore</w:t>
            </w:r>
            <w:r w:rsidR="00394F19">
              <w:rPr>
                <w:bCs/>
                <w:sz w:val="18"/>
                <w:szCs w:val="18"/>
              </w:rPr>
              <w:t xml:space="preserve"> </w:t>
            </w:r>
            <w:r w:rsidR="009F0B15" w:rsidRPr="000B2160">
              <w:rPr>
                <w:sz w:val="18"/>
                <w:szCs w:val="18"/>
              </w:rPr>
              <w:t xml:space="preserve">to </w:t>
            </w:r>
          </w:p>
          <w:p w14:paraId="61068703" w14:textId="77777777" w:rsidR="009F0B15" w:rsidRPr="000B2160" w:rsidRDefault="00B412BF" w:rsidP="002A7859">
            <w:pPr>
              <w:pStyle w:val="FootnoteText"/>
              <w:rPr>
                <w:sz w:val="18"/>
                <w:szCs w:val="18"/>
              </w:rPr>
            </w:pPr>
            <w:r>
              <w:rPr>
                <w:b/>
                <w:noProof/>
                <w:color w:val="0000FF"/>
                <w:sz w:val="16"/>
                <w:lang w:val="en-IN" w:eastAsia="en-IN"/>
              </w:rPr>
              <w:drawing>
                <wp:inline distT="0" distB="0" distL="0" distR="0" wp14:anchorId="7D15441D" wp14:editId="33E2F955">
                  <wp:extent cx="47625" cy="76200"/>
                  <wp:effectExtent l="0" t="0" r="9525" b="0"/>
                  <wp:docPr id="24" name="Picture 1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sz w:val="18"/>
                <w:szCs w:val="18"/>
              </w:rPr>
              <w:t>10</w:t>
            </w:r>
            <w:r w:rsidR="002A7859">
              <w:rPr>
                <w:sz w:val="18"/>
                <w:szCs w:val="18"/>
              </w:rPr>
              <w:t xml:space="preserve"> crores</w:t>
            </w:r>
          </w:p>
        </w:tc>
        <w:tc>
          <w:tcPr>
            <w:tcW w:w="1440" w:type="dxa"/>
            <w:gridSpan w:val="2"/>
          </w:tcPr>
          <w:p w14:paraId="5276565B" w14:textId="77777777" w:rsidR="000E36F5" w:rsidRDefault="00B412BF" w:rsidP="000E36F5">
            <w:pPr>
              <w:pStyle w:val="FootnoteText"/>
              <w:rPr>
                <w:sz w:val="18"/>
                <w:szCs w:val="18"/>
              </w:rPr>
            </w:pPr>
            <w:r>
              <w:rPr>
                <w:b/>
                <w:noProof/>
                <w:color w:val="0000FF"/>
                <w:sz w:val="16"/>
                <w:lang w:val="en-IN" w:eastAsia="en-IN"/>
              </w:rPr>
              <w:drawing>
                <wp:inline distT="0" distB="0" distL="0" distR="0" wp14:anchorId="258401D4" wp14:editId="5446F496">
                  <wp:extent cx="47625" cy="76200"/>
                  <wp:effectExtent l="0" t="0" r="9525" b="0"/>
                  <wp:docPr id="22" name="Picture 1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0B2160">
              <w:rPr>
                <w:sz w:val="18"/>
                <w:szCs w:val="18"/>
              </w:rPr>
              <w:t>10</w:t>
            </w:r>
            <w:r w:rsidR="002A7859">
              <w:rPr>
                <w:sz w:val="18"/>
                <w:szCs w:val="18"/>
              </w:rPr>
              <w:t xml:space="preserve"> crores</w:t>
            </w:r>
            <w:r w:rsidR="00394F19">
              <w:rPr>
                <w:sz w:val="18"/>
                <w:szCs w:val="18"/>
              </w:rPr>
              <w:t xml:space="preserve"> </w:t>
            </w:r>
            <w:r w:rsidR="009F0B15" w:rsidRPr="00607C7C">
              <w:rPr>
                <w:sz w:val="18"/>
                <w:szCs w:val="18"/>
              </w:rPr>
              <w:t xml:space="preserve">to </w:t>
            </w:r>
          </w:p>
          <w:p w14:paraId="20DBB9DA" w14:textId="77777777" w:rsidR="009F0B15" w:rsidRPr="00607C7C" w:rsidRDefault="00E451C9" w:rsidP="000E36F5">
            <w:pPr>
              <w:pStyle w:val="FootnoteText"/>
              <w:rPr>
                <w:sz w:val="18"/>
                <w:szCs w:val="18"/>
              </w:rPr>
            </w:pPr>
            <w:r w:rsidRPr="00E451C9">
              <w:rPr>
                <w:b/>
                <w:noProof/>
                <w:color w:val="0000FF"/>
                <w:sz w:val="16"/>
                <w:lang w:val="en-IN" w:eastAsia="en-IN"/>
              </w:rPr>
              <w:drawing>
                <wp:inline distT="0" distB="0" distL="0" distR="0" wp14:anchorId="4121FEC6" wp14:editId="5037DB6E">
                  <wp:extent cx="48000" cy="72000"/>
                  <wp:effectExtent l="0" t="0" r="9525" b="4445"/>
                  <wp:docPr id="13" name="Picture 1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25</w:t>
            </w:r>
            <w:r w:rsidR="007F549A">
              <w:rPr>
                <w:sz w:val="18"/>
                <w:szCs w:val="18"/>
              </w:rPr>
              <w:t xml:space="preserve"> crores</w:t>
            </w:r>
          </w:p>
        </w:tc>
        <w:tc>
          <w:tcPr>
            <w:tcW w:w="1500" w:type="dxa"/>
            <w:gridSpan w:val="3"/>
          </w:tcPr>
          <w:p w14:paraId="28759D0A" w14:textId="77777777" w:rsidR="000E36F5" w:rsidRDefault="00B412BF" w:rsidP="007F549A">
            <w:pPr>
              <w:pStyle w:val="FootnoteText"/>
              <w:rPr>
                <w:sz w:val="18"/>
                <w:szCs w:val="18"/>
              </w:rPr>
            </w:pPr>
            <w:r>
              <w:rPr>
                <w:b/>
                <w:noProof/>
                <w:color w:val="0000FF"/>
                <w:sz w:val="16"/>
                <w:lang w:val="en-IN" w:eastAsia="en-IN"/>
              </w:rPr>
              <w:drawing>
                <wp:inline distT="0" distB="0" distL="0" distR="0" wp14:anchorId="09E9DB36" wp14:editId="6B8B6EB2">
                  <wp:extent cx="47625" cy="76200"/>
                  <wp:effectExtent l="0" t="0" r="9525" b="0"/>
                  <wp:docPr id="20" name="Picture 1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25</w:t>
            </w:r>
            <w:r w:rsidR="007F549A">
              <w:rPr>
                <w:sz w:val="18"/>
                <w:szCs w:val="18"/>
              </w:rPr>
              <w:t xml:space="preserve"> crores</w:t>
            </w:r>
            <w:r w:rsidR="00394F19">
              <w:rPr>
                <w:sz w:val="18"/>
                <w:szCs w:val="18"/>
              </w:rPr>
              <w:t xml:space="preserve"> </w:t>
            </w:r>
            <w:r w:rsidR="009F0B15" w:rsidRPr="00607C7C">
              <w:rPr>
                <w:sz w:val="18"/>
                <w:szCs w:val="18"/>
              </w:rPr>
              <w:t xml:space="preserve">to </w:t>
            </w:r>
          </w:p>
          <w:p w14:paraId="43164EFE" w14:textId="77777777" w:rsidR="009F0B15" w:rsidRPr="00607C7C" w:rsidRDefault="00E451C9" w:rsidP="000E36F5">
            <w:pPr>
              <w:pStyle w:val="FootnoteText"/>
              <w:rPr>
                <w:sz w:val="18"/>
                <w:szCs w:val="18"/>
              </w:rPr>
            </w:pPr>
            <w:r w:rsidRPr="00E451C9">
              <w:rPr>
                <w:b/>
                <w:noProof/>
                <w:color w:val="0000FF"/>
                <w:sz w:val="16"/>
                <w:lang w:val="en-IN" w:eastAsia="en-IN"/>
              </w:rPr>
              <w:drawing>
                <wp:inline distT="0" distB="0" distL="0" distR="0" wp14:anchorId="5F2298D3" wp14:editId="4D4DC1B9">
                  <wp:extent cx="48000" cy="72000"/>
                  <wp:effectExtent l="0" t="0" r="9525" b="4445"/>
                  <wp:docPr id="15" name="Picture 1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p>
        </w:tc>
        <w:tc>
          <w:tcPr>
            <w:tcW w:w="1470" w:type="dxa"/>
            <w:gridSpan w:val="2"/>
          </w:tcPr>
          <w:p w14:paraId="49E12F41" w14:textId="77777777" w:rsidR="000B2160" w:rsidRDefault="00B412BF" w:rsidP="000B2160">
            <w:pPr>
              <w:pStyle w:val="FootnoteText"/>
              <w:rPr>
                <w:sz w:val="18"/>
                <w:szCs w:val="18"/>
              </w:rPr>
            </w:pPr>
            <w:r>
              <w:rPr>
                <w:b/>
                <w:noProof/>
                <w:color w:val="0000FF"/>
                <w:sz w:val="16"/>
                <w:lang w:val="en-IN" w:eastAsia="en-IN"/>
              </w:rPr>
              <w:drawing>
                <wp:inline distT="0" distB="0" distL="0" distR="0" wp14:anchorId="3B0DC5B3" wp14:editId="1A6648A9">
                  <wp:extent cx="47625" cy="76200"/>
                  <wp:effectExtent l="0" t="0" r="9525" b="0"/>
                  <wp:docPr id="19" name="Picture 1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r w:rsidR="009F0B15" w:rsidRPr="00607C7C">
              <w:rPr>
                <w:sz w:val="18"/>
                <w:szCs w:val="18"/>
              </w:rPr>
              <w:t xml:space="preserve"> to</w:t>
            </w:r>
          </w:p>
          <w:p w14:paraId="5EDEA74E" w14:textId="77777777" w:rsidR="009F0B15" w:rsidRPr="00607C7C" w:rsidRDefault="00B412BF" w:rsidP="000D6DA9">
            <w:pPr>
              <w:pStyle w:val="FootnoteText"/>
              <w:rPr>
                <w:sz w:val="18"/>
                <w:szCs w:val="18"/>
              </w:rPr>
            </w:pPr>
            <w:r>
              <w:rPr>
                <w:b/>
                <w:noProof/>
                <w:color w:val="0000FF"/>
                <w:sz w:val="16"/>
                <w:lang w:val="en-IN" w:eastAsia="en-IN"/>
              </w:rPr>
              <w:drawing>
                <wp:inline distT="0" distB="0" distL="0" distR="0" wp14:anchorId="60FE2CB2" wp14:editId="12059670">
                  <wp:extent cx="47625" cy="76200"/>
                  <wp:effectExtent l="0" t="0" r="9525" b="0"/>
                  <wp:docPr id="18" name="Picture 1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1</w:t>
            </w:r>
            <w:r w:rsidR="000D6DA9">
              <w:rPr>
                <w:sz w:val="18"/>
                <w:szCs w:val="18"/>
              </w:rPr>
              <w:t>00 crores</w:t>
            </w:r>
          </w:p>
        </w:tc>
        <w:tc>
          <w:tcPr>
            <w:tcW w:w="1350" w:type="dxa"/>
            <w:gridSpan w:val="2"/>
          </w:tcPr>
          <w:p w14:paraId="1EC53B3F" w14:textId="77777777" w:rsidR="009F0B15" w:rsidRPr="00607C7C" w:rsidRDefault="009F0B15" w:rsidP="00B15DB8">
            <w:pPr>
              <w:pStyle w:val="FootnoteText"/>
              <w:rPr>
                <w:sz w:val="18"/>
                <w:szCs w:val="18"/>
              </w:rPr>
            </w:pPr>
            <w:r w:rsidRPr="00607C7C">
              <w:rPr>
                <w:sz w:val="18"/>
                <w:szCs w:val="18"/>
              </w:rPr>
              <w:t xml:space="preserve">Above </w:t>
            </w:r>
          </w:p>
          <w:p w14:paraId="0F7EA68C" w14:textId="77777777" w:rsidR="009F0B15" w:rsidRPr="00607C7C" w:rsidRDefault="00B412BF" w:rsidP="001F6D1F">
            <w:pPr>
              <w:pStyle w:val="FootnoteText"/>
              <w:rPr>
                <w:sz w:val="18"/>
                <w:szCs w:val="18"/>
              </w:rPr>
            </w:pPr>
            <w:r>
              <w:rPr>
                <w:b/>
                <w:noProof/>
                <w:color w:val="0000FF"/>
                <w:sz w:val="16"/>
                <w:lang w:val="en-IN" w:eastAsia="en-IN"/>
              </w:rPr>
              <w:drawing>
                <wp:inline distT="0" distB="0" distL="0" distR="0" wp14:anchorId="7B68FE22" wp14:editId="05EA4814">
                  <wp:extent cx="47625" cy="76200"/>
                  <wp:effectExtent l="0" t="0" r="9525" b="0"/>
                  <wp:docPr id="17"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1</w:t>
            </w:r>
            <w:r w:rsidR="001F6D1F">
              <w:rPr>
                <w:sz w:val="18"/>
                <w:szCs w:val="18"/>
              </w:rPr>
              <w:t>00 crores</w:t>
            </w:r>
          </w:p>
        </w:tc>
      </w:tr>
      <w:tr w:rsidR="009F0B15" w:rsidRPr="00607C7C" w14:paraId="1ABB8804" w14:textId="77777777" w:rsidTr="003F2C25">
        <w:trPr>
          <w:cantSplit/>
          <w:trHeight w:hRule="exact" w:val="170"/>
        </w:trPr>
        <w:tc>
          <w:tcPr>
            <w:tcW w:w="514" w:type="dxa"/>
            <w:vMerge/>
          </w:tcPr>
          <w:p w14:paraId="7CCECDE6" w14:textId="77777777" w:rsidR="009F0B15" w:rsidRPr="00607C7C" w:rsidRDefault="009F0B15" w:rsidP="00B15DB8">
            <w:pPr>
              <w:pStyle w:val="FootnoteText"/>
              <w:rPr>
                <w:sz w:val="18"/>
                <w:szCs w:val="18"/>
              </w:rPr>
            </w:pPr>
          </w:p>
        </w:tc>
        <w:tc>
          <w:tcPr>
            <w:tcW w:w="1484" w:type="dxa"/>
            <w:vMerge/>
          </w:tcPr>
          <w:p w14:paraId="24BDF854" w14:textId="77777777" w:rsidR="009F0B15" w:rsidRPr="00607C7C" w:rsidRDefault="009F0B15" w:rsidP="00B15DB8">
            <w:pPr>
              <w:pStyle w:val="FootnoteText"/>
              <w:rPr>
                <w:sz w:val="18"/>
                <w:szCs w:val="18"/>
              </w:rPr>
            </w:pPr>
          </w:p>
        </w:tc>
        <w:tc>
          <w:tcPr>
            <w:tcW w:w="1260" w:type="dxa"/>
            <w:gridSpan w:val="2"/>
          </w:tcPr>
          <w:p w14:paraId="26EC6717" w14:textId="77777777" w:rsidR="009F0B15" w:rsidRPr="00607C7C" w:rsidRDefault="009F0B15" w:rsidP="00B15DB8">
            <w:pPr>
              <w:pStyle w:val="FootnoteText"/>
              <w:rPr>
                <w:sz w:val="18"/>
                <w:szCs w:val="18"/>
              </w:rPr>
            </w:pPr>
          </w:p>
          <w:p w14:paraId="563B9626" w14:textId="77777777" w:rsidR="009F0B15" w:rsidRPr="00607C7C" w:rsidRDefault="009F0B15" w:rsidP="00B15DB8">
            <w:pPr>
              <w:pStyle w:val="FootnoteText"/>
              <w:rPr>
                <w:sz w:val="18"/>
                <w:szCs w:val="18"/>
              </w:rPr>
            </w:pPr>
          </w:p>
        </w:tc>
        <w:tc>
          <w:tcPr>
            <w:tcW w:w="1440" w:type="dxa"/>
            <w:gridSpan w:val="2"/>
          </w:tcPr>
          <w:p w14:paraId="46FC23DE" w14:textId="77777777" w:rsidR="009F0B15" w:rsidRPr="00607C7C" w:rsidRDefault="009F0B15" w:rsidP="00B15DB8">
            <w:pPr>
              <w:pStyle w:val="FootnoteText"/>
              <w:rPr>
                <w:sz w:val="18"/>
                <w:szCs w:val="18"/>
              </w:rPr>
            </w:pPr>
          </w:p>
        </w:tc>
        <w:tc>
          <w:tcPr>
            <w:tcW w:w="1440" w:type="dxa"/>
            <w:gridSpan w:val="2"/>
          </w:tcPr>
          <w:p w14:paraId="51F8E359" w14:textId="77777777" w:rsidR="009F0B15" w:rsidRPr="00607C7C" w:rsidRDefault="009F0B15" w:rsidP="00B15DB8">
            <w:pPr>
              <w:pStyle w:val="FootnoteText"/>
              <w:rPr>
                <w:sz w:val="18"/>
                <w:szCs w:val="18"/>
              </w:rPr>
            </w:pPr>
          </w:p>
        </w:tc>
        <w:tc>
          <w:tcPr>
            <w:tcW w:w="1500" w:type="dxa"/>
            <w:gridSpan w:val="3"/>
          </w:tcPr>
          <w:p w14:paraId="5436B628" w14:textId="77777777" w:rsidR="009F0B15" w:rsidRPr="00607C7C" w:rsidRDefault="009F0B15" w:rsidP="00B15DB8">
            <w:pPr>
              <w:pStyle w:val="FootnoteText"/>
              <w:rPr>
                <w:sz w:val="18"/>
                <w:szCs w:val="18"/>
              </w:rPr>
            </w:pPr>
          </w:p>
        </w:tc>
        <w:tc>
          <w:tcPr>
            <w:tcW w:w="1470" w:type="dxa"/>
            <w:gridSpan w:val="2"/>
          </w:tcPr>
          <w:p w14:paraId="51F6FACA" w14:textId="77777777" w:rsidR="009F0B15" w:rsidRPr="00607C7C" w:rsidRDefault="009F0B15" w:rsidP="00B15DB8">
            <w:pPr>
              <w:pStyle w:val="FootnoteText"/>
              <w:rPr>
                <w:sz w:val="18"/>
                <w:szCs w:val="18"/>
              </w:rPr>
            </w:pPr>
          </w:p>
        </w:tc>
        <w:tc>
          <w:tcPr>
            <w:tcW w:w="1350" w:type="dxa"/>
            <w:gridSpan w:val="2"/>
          </w:tcPr>
          <w:p w14:paraId="0B00048F" w14:textId="77777777" w:rsidR="009F0B15" w:rsidRPr="00607C7C" w:rsidRDefault="009F0B15" w:rsidP="00B15DB8">
            <w:pPr>
              <w:pStyle w:val="FootnoteText"/>
              <w:rPr>
                <w:sz w:val="18"/>
                <w:szCs w:val="18"/>
              </w:rPr>
            </w:pPr>
          </w:p>
        </w:tc>
      </w:tr>
      <w:tr w:rsidR="009F0B15" w:rsidRPr="00607C7C" w14:paraId="265D2110" w14:textId="77777777" w:rsidTr="003F2C25">
        <w:trPr>
          <w:cantSplit/>
          <w:trHeight w:val="288"/>
        </w:trPr>
        <w:tc>
          <w:tcPr>
            <w:tcW w:w="514" w:type="dxa"/>
            <w:vMerge w:val="restart"/>
          </w:tcPr>
          <w:p w14:paraId="275DBF6C" w14:textId="77777777" w:rsidR="009F0B15" w:rsidRPr="00607C7C" w:rsidRDefault="009F0B15" w:rsidP="00B15DB8">
            <w:pPr>
              <w:pStyle w:val="FootnoteText"/>
              <w:rPr>
                <w:sz w:val="18"/>
                <w:szCs w:val="18"/>
              </w:rPr>
            </w:pPr>
            <w:r w:rsidRPr="00607C7C">
              <w:rPr>
                <w:sz w:val="18"/>
                <w:szCs w:val="18"/>
              </w:rPr>
              <w:t>302</w:t>
            </w:r>
          </w:p>
        </w:tc>
        <w:tc>
          <w:tcPr>
            <w:tcW w:w="1484" w:type="dxa"/>
            <w:vMerge w:val="restart"/>
          </w:tcPr>
          <w:p w14:paraId="52854E07" w14:textId="77777777" w:rsidR="009F0B15" w:rsidRPr="00607C7C" w:rsidRDefault="009F0B15" w:rsidP="00B15DB8">
            <w:pPr>
              <w:pStyle w:val="FootnoteText"/>
              <w:rPr>
                <w:sz w:val="18"/>
                <w:szCs w:val="18"/>
              </w:rPr>
            </w:pPr>
            <w:r w:rsidRPr="00607C7C">
              <w:rPr>
                <w:sz w:val="18"/>
                <w:szCs w:val="18"/>
              </w:rPr>
              <w:t>Annual Production</w:t>
            </w:r>
          </w:p>
          <w:p w14:paraId="5F0F3A6F" w14:textId="77777777" w:rsidR="009F0B15" w:rsidRPr="00607C7C" w:rsidRDefault="009F0B15" w:rsidP="00B15DB8">
            <w:pPr>
              <w:pStyle w:val="FootnoteText"/>
              <w:rPr>
                <w:sz w:val="18"/>
                <w:szCs w:val="18"/>
              </w:rPr>
            </w:pPr>
            <w:r w:rsidRPr="00607C7C">
              <w:rPr>
                <w:sz w:val="18"/>
                <w:szCs w:val="18"/>
              </w:rPr>
              <w:t>(All products)</w:t>
            </w:r>
          </w:p>
        </w:tc>
        <w:tc>
          <w:tcPr>
            <w:tcW w:w="1260" w:type="dxa"/>
            <w:gridSpan w:val="2"/>
          </w:tcPr>
          <w:p w14:paraId="664190A2" w14:textId="77777777" w:rsidR="009F0B15" w:rsidRPr="00607C7C" w:rsidRDefault="009F0B15" w:rsidP="00B15DB8">
            <w:pPr>
              <w:pStyle w:val="FootnoteText"/>
              <w:rPr>
                <w:sz w:val="18"/>
                <w:szCs w:val="18"/>
              </w:rPr>
            </w:pPr>
            <w:r w:rsidRPr="00607C7C">
              <w:rPr>
                <w:sz w:val="18"/>
                <w:szCs w:val="18"/>
              </w:rPr>
              <w:t xml:space="preserve">Up to </w:t>
            </w:r>
          </w:p>
          <w:p w14:paraId="7C568EA9" w14:textId="77777777" w:rsidR="009F0B15" w:rsidRPr="00607C7C" w:rsidRDefault="00B412BF" w:rsidP="00334EBB">
            <w:pPr>
              <w:pStyle w:val="FootnoteText"/>
              <w:rPr>
                <w:sz w:val="18"/>
                <w:szCs w:val="18"/>
              </w:rPr>
            </w:pPr>
            <w:r>
              <w:rPr>
                <w:b/>
                <w:noProof/>
                <w:color w:val="0000FF"/>
                <w:sz w:val="16"/>
                <w:lang w:val="en-IN" w:eastAsia="en-IN"/>
              </w:rPr>
              <w:drawing>
                <wp:inline distT="0" distB="0" distL="0" distR="0" wp14:anchorId="07DBE622" wp14:editId="1A18690A">
                  <wp:extent cx="47625" cy="76200"/>
                  <wp:effectExtent l="0" t="0" r="9525" b="0"/>
                  <wp:docPr id="16" name="Picture 1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E91910">
              <w:rPr>
                <w:sz w:val="18"/>
                <w:szCs w:val="18"/>
              </w:rPr>
              <w:t>1</w:t>
            </w:r>
            <w:r w:rsidR="00334EBB">
              <w:rPr>
                <w:sz w:val="18"/>
                <w:szCs w:val="18"/>
              </w:rPr>
              <w:t>00 crores</w:t>
            </w:r>
          </w:p>
        </w:tc>
        <w:tc>
          <w:tcPr>
            <w:tcW w:w="1440" w:type="dxa"/>
            <w:gridSpan w:val="2"/>
          </w:tcPr>
          <w:p w14:paraId="1FABD43F" w14:textId="77777777" w:rsidR="000E36F5" w:rsidRDefault="00B412BF" w:rsidP="00334EBB">
            <w:pPr>
              <w:pStyle w:val="FootnoteText"/>
              <w:rPr>
                <w:sz w:val="18"/>
                <w:szCs w:val="18"/>
              </w:rPr>
            </w:pPr>
            <w:r>
              <w:rPr>
                <w:b/>
                <w:noProof/>
                <w:color w:val="0000FF"/>
                <w:sz w:val="16"/>
                <w:lang w:val="en-IN" w:eastAsia="en-IN"/>
              </w:rPr>
              <w:drawing>
                <wp:inline distT="0" distB="0" distL="0" distR="0" wp14:anchorId="3582716F" wp14:editId="68469021">
                  <wp:extent cx="47625" cy="76200"/>
                  <wp:effectExtent l="0" t="0" r="9525" b="0"/>
                  <wp:docPr id="10" name="Picture 2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2654E">
              <w:rPr>
                <w:sz w:val="18"/>
                <w:szCs w:val="18"/>
              </w:rPr>
              <w:t>1</w:t>
            </w:r>
            <w:r w:rsidR="00334EBB">
              <w:rPr>
                <w:sz w:val="18"/>
                <w:szCs w:val="18"/>
              </w:rPr>
              <w:t>00 crores</w:t>
            </w:r>
            <w:r w:rsidR="00394F19">
              <w:rPr>
                <w:sz w:val="18"/>
                <w:szCs w:val="18"/>
              </w:rPr>
              <w:t xml:space="preserve"> </w:t>
            </w:r>
            <w:r w:rsidR="009F0B15" w:rsidRPr="00607C7C">
              <w:rPr>
                <w:sz w:val="18"/>
                <w:szCs w:val="18"/>
              </w:rPr>
              <w:t>to</w:t>
            </w:r>
          </w:p>
          <w:p w14:paraId="1DFA2944" w14:textId="77777777" w:rsidR="009F0B15" w:rsidRPr="00607C7C" w:rsidRDefault="00E451C9" w:rsidP="00334EBB">
            <w:pPr>
              <w:pStyle w:val="FootnoteText"/>
              <w:rPr>
                <w:sz w:val="18"/>
                <w:szCs w:val="18"/>
              </w:rPr>
            </w:pPr>
            <w:r w:rsidRPr="00E451C9">
              <w:rPr>
                <w:b/>
                <w:noProof/>
                <w:color w:val="0000FF"/>
                <w:sz w:val="16"/>
                <w:lang w:val="en-IN" w:eastAsia="en-IN"/>
              </w:rPr>
              <w:drawing>
                <wp:inline distT="0" distB="0" distL="0" distR="0" wp14:anchorId="761435E6" wp14:editId="0064B8B0">
                  <wp:extent cx="48000" cy="72000"/>
                  <wp:effectExtent l="0" t="0" r="9525" b="4445"/>
                  <wp:docPr id="21" name="Picture 2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w:t>
            </w:r>
            <w:r w:rsidR="00334EBB">
              <w:rPr>
                <w:sz w:val="18"/>
                <w:szCs w:val="18"/>
              </w:rPr>
              <w:t>50 crores</w:t>
            </w:r>
          </w:p>
        </w:tc>
        <w:tc>
          <w:tcPr>
            <w:tcW w:w="1440" w:type="dxa"/>
            <w:gridSpan w:val="2"/>
          </w:tcPr>
          <w:p w14:paraId="210DC7E8" w14:textId="77777777" w:rsidR="000E36F5" w:rsidRDefault="00B412BF" w:rsidP="00C462ED">
            <w:pPr>
              <w:pStyle w:val="FootnoteText"/>
              <w:rPr>
                <w:sz w:val="18"/>
                <w:szCs w:val="18"/>
              </w:rPr>
            </w:pPr>
            <w:r>
              <w:rPr>
                <w:b/>
                <w:noProof/>
                <w:color w:val="0000FF"/>
                <w:sz w:val="16"/>
                <w:lang w:val="en-IN" w:eastAsia="en-IN"/>
              </w:rPr>
              <w:drawing>
                <wp:inline distT="0" distB="0" distL="0" distR="0" wp14:anchorId="330DDC6E" wp14:editId="35CE2D0C">
                  <wp:extent cx="47625" cy="76200"/>
                  <wp:effectExtent l="0" t="0" r="9525" b="0"/>
                  <wp:docPr id="11" name="Picture 2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250 </w:t>
            </w:r>
            <w:r w:rsidR="00C462ED">
              <w:rPr>
                <w:sz w:val="18"/>
                <w:szCs w:val="18"/>
              </w:rPr>
              <w:t>crores</w:t>
            </w:r>
            <w:r w:rsidR="00394F19">
              <w:rPr>
                <w:sz w:val="18"/>
                <w:szCs w:val="18"/>
              </w:rPr>
              <w:t xml:space="preserve"> </w:t>
            </w:r>
            <w:r w:rsidR="009F0B15" w:rsidRPr="00607C7C">
              <w:rPr>
                <w:sz w:val="18"/>
                <w:szCs w:val="18"/>
              </w:rPr>
              <w:t xml:space="preserve">to </w:t>
            </w:r>
          </w:p>
          <w:p w14:paraId="28BADD95" w14:textId="77777777" w:rsidR="009F0B15" w:rsidRPr="00607C7C" w:rsidRDefault="00E451C9" w:rsidP="000E36F5">
            <w:pPr>
              <w:pStyle w:val="FootnoteText"/>
              <w:rPr>
                <w:sz w:val="18"/>
                <w:szCs w:val="18"/>
              </w:rPr>
            </w:pPr>
            <w:r w:rsidRPr="00E451C9">
              <w:rPr>
                <w:b/>
                <w:noProof/>
                <w:color w:val="0000FF"/>
                <w:sz w:val="16"/>
                <w:lang w:val="en-IN" w:eastAsia="en-IN"/>
              </w:rPr>
              <w:drawing>
                <wp:inline distT="0" distB="0" distL="0" distR="0" wp14:anchorId="41A2F95B" wp14:editId="2444E34A">
                  <wp:extent cx="48000" cy="72000"/>
                  <wp:effectExtent l="0" t="0" r="9525" b="4445"/>
                  <wp:docPr id="23" name="Picture 2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w:t>
            </w:r>
            <w:r w:rsidR="00C462ED">
              <w:rPr>
                <w:sz w:val="18"/>
                <w:szCs w:val="18"/>
              </w:rPr>
              <w:t>00 crores</w:t>
            </w:r>
          </w:p>
        </w:tc>
        <w:tc>
          <w:tcPr>
            <w:tcW w:w="1500" w:type="dxa"/>
            <w:gridSpan w:val="3"/>
          </w:tcPr>
          <w:p w14:paraId="23D36FDA" w14:textId="77777777" w:rsidR="00CE2765" w:rsidRDefault="00B412BF" w:rsidP="00CE2765">
            <w:pPr>
              <w:pStyle w:val="FootnoteText"/>
              <w:rPr>
                <w:sz w:val="18"/>
                <w:szCs w:val="18"/>
              </w:rPr>
            </w:pPr>
            <w:r>
              <w:rPr>
                <w:b/>
                <w:noProof/>
                <w:color w:val="0000FF"/>
                <w:sz w:val="16"/>
                <w:lang w:val="en-IN" w:eastAsia="en-IN"/>
              </w:rPr>
              <w:drawing>
                <wp:inline distT="0" distB="0" distL="0" distR="0" wp14:anchorId="01D04F73" wp14:editId="2F849FC8">
                  <wp:extent cx="47625" cy="76200"/>
                  <wp:effectExtent l="0" t="0" r="9525" b="0"/>
                  <wp:docPr id="12" name="Picture 2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5</w:t>
            </w:r>
            <w:r w:rsidR="00C462ED">
              <w:rPr>
                <w:sz w:val="18"/>
                <w:szCs w:val="18"/>
              </w:rPr>
              <w:t>00 crores</w:t>
            </w:r>
            <w:r w:rsidR="00394F19">
              <w:rPr>
                <w:sz w:val="18"/>
                <w:szCs w:val="18"/>
              </w:rPr>
              <w:t xml:space="preserve"> </w:t>
            </w:r>
            <w:r w:rsidR="009F0B15" w:rsidRPr="00607C7C">
              <w:rPr>
                <w:sz w:val="18"/>
                <w:szCs w:val="18"/>
              </w:rPr>
              <w:t xml:space="preserve">to </w:t>
            </w:r>
          </w:p>
          <w:p w14:paraId="0176C60E" w14:textId="77777777" w:rsidR="009F0B15" w:rsidRPr="00607C7C" w:rsidRDefault="00B412BF" w:rsidP="00C462ED">
            <w:pPr>
              <w:pStyle w:val="FootnoteText"/>
              <w:rPr>
                <w:sz w:val="18"/>
                <w:szCs w:val="18"/>
              </w:rPr>
            </w:pPr>
            <w:r>
              <w:rPr>
                <w:b/>
                <w:noProof/>
                <w:color w:val="0000FF"/>
                <w:sz w:val="16"/>
                <w:lang w:val="en-IN" w:eastAsia="en-IN"/>
              </w:rPr>
              <w:drawing>
                <wp:inline distT="0" distB="0" distL="0" distR="0" wp14:anchorId="0DF28D8F" wp14:editId="2D2D5F86">
                  <wp:extent cx="47625" cy="76200"/>
                  <wp:effectExtent l="0" t="0" r="9525" b="0"/>
                  <wp:docPr id="9" name="Picture 2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750 </w:t>
            </w:r>
            <w:r w:rsidR="00C462ED">
              <w:rPr>
                <w:sz w:val="18"/>
                <w:szCs w:val="18"/>
              </w:rPr>
              <w:t>crores</w:t>
            </w:r>
          </w:p>
        </w:tc>
        <w:tc>
          <w:tcPr>
            <w:tcW w:w="1470" w:type="dxa"/>
            <w:gridSpan w:val="2"/>
          </w:tcPr>
          <w:p w14:paraId="4498C1FB" w14:textId="77777777" w:rsidR="000E36F5" w:rsidRDefault="00B412BF" w:rsidP="00C462ED">
            <w:pPr>
              <w:pStyle w:val="FootnoteText"/>
              <w:rPr>
                <w:sz w:val="18"/>
                <w:szCs w:val="18"/>
              </w:rPr>
            </w:pPr>
            <w:r>
              <w:rPr>
                <w:b/>
                <w:noProof/>
                <w:color w:val="0000FF"/>
                <w:sz w:val="16"/>
                <w:lang w:val="en-IN" w:eastAsia="en-IN"/>
              </w:rPr>
              <w:drawing>
                <wp:inline distT="0" distB="0" distL="0" distR="0" wp14:anchorId="40B6507A" wp14:editId="2D3A2606">
                  <wp:extent cx="47625" cy="76200"/>
                  <wp:effectExtent l="0" t="0" r="9525" b="0"/>
                  <wp:docPr id="14" name="Picture 2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 xml:space="preserve">750 </w:t>
            </w:r>
            <w:r w:rsidR="00C462ED">
              <w:rPr>
                <w:sz w:val="18"/>
                <w:szCs w:val="18"/>
              </w:rPr>
              <w:t>crores</w:t>
            </w:r>
            <w:r w:rsidR="00394F19">
              <w:rPr>
                <w:sz w:val="18"/>
                <w:szCs w:val="18"/>
              </w:rPr>
              <w:t xml:space="preserve"> </w:t>
            </w:r>
            <w:r w:rsidR="009F0B15" w:rsidRPr="00607C7C">
              <w:rPr>
                <w:sz w:val="18"/>
                <w:szCs w:val="18"/>
              </w:rPr>
              <w:t>to</w:t>
            </w:r>
          </w:p>
          <w:p w14:paraId="33568B2F" w14:textId="77777777" w:rsidR="009F0B15" w:rsidRPr="00607C7C" w:rsidRDefault="00E451C9" w:rsidP="00C462ED">
            <w:pPr>
              <w:pStyle w:val="FootnoteText"/>
              <w:rPr>
                <w:sz w:val="18"/>
                <w:szCs w:val="18"/>
              </w:rPr>
            </w:pPr>
            <w:r w:rsidRPr="00E451C9">
              <w:rPr>
                <w:b/>
                <w:noProof/>
                <w:color w:val="0000FF"/>
                <w:sz w:val="16"/>
                <w:lang w:val="en-IN" w:eastAsia="en-IN"/>
              </w:rPr>
              <w:drawing>
                <wp:inline distT="0" distB="0" distL="0" distR="0" wp14:anchorId="2AD17585" wp14:editId="409631C7">
                  <wp:extent cx="48000" cy="72000"/>
                  <wp:effectExtent l="0" t="0" r="9525" b="4445"/>
                  <wp:docPr id="27" name="Picture 2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10</w:t>
            </w:r>
            <w:r w:rsidR="00C462ED">
              <w:rPr>
                <w:sz w:val="18"/>
                <w:szCs w:val="18"/>
              </w:rPr>
              <w:t>00</w:t>
            </w:r>
            <w:r w:rsidR="004B78C4">
              <w:rPr>
                <w:sz w:val="18"/>
                <w:szCs w:val="18"/>
              </w:rPr>
              <w:t xml:space="preserve"> </w:t>
            </w:r>
            <w:r w:rsidR="00C462ED">
              <w:rPr>
                <w:sz w:val="18"/>
                <w:szCs w:val="18"/>
              </w:rPr>
              <w:t>crores</w:t>
            </w:r>
          </w:p>
        </w:tc>
        <w:tc>
          <w:tcPr>
            <w:tcW w:w="1350" w:type="dxa"/>
            <w:gridSpan w:val="2"/>
          </w:tcPr>
          <w:p w14:paraId="1A265694" w14:textId="77777777" w:rsidR="009F0B15" w:rsidRPr="00607C7C" w:rsidRDefault="009F0B15" w:rsidP="00B15DB8">
            <w:pPr>
              <w:pStyle w:val="FootnoteText"/>
              <w:rPr>
                <w:sz w:val="18"/>
                <w:szCs w:val="18"/>
              </w:rPr>
            </w:pPr>
            <w:r w:rsidRPr="00607C7C">
              <w:rPr>
                <w:sz w:val="18"/>
                <w:szCs w:val="18"/>
              </w:rPr>
              <w:t>Above</w:t>
            </w:r>
          </w:p>
          <w:p w14:paraId="4BD430B3" w14:textId="77777777" w:rsidR="009F0B15" w:rsidRPr="00607C7C" w:rsidRDefault="00B412BF" w:rsidP="00C462ED">
            <w:pPr>
              <w:pStyle w:val="FootnoteText"/>
              <w:rPr>
                <w:sz w:val="18"/>
                <w:szCs w:val="18"/>
              </w:rPr>
            </w:pPr>
            <w:r>
              <w:rPr>
                <w:b/>
                <w:noProof/>
                <w:color w:val="0000FF"/>
                <w:sz w:val="16"/>
                <w:lang w:val="en-IN" w:eastAsia="en-IN"/>
              </w:rPr>
              <w:drawing>
                <wp:inline distT="0" distB="0" distL="0" distR="0" wp14:anchorId="5D007D8D" wp14:editId="76DD7764">
                  <wp:extent cx="47625" cy="76200"/>
                  <wp:effectExtent l="0" t="0" r="9525" b="0"/>
                  <wp:docPr id="1" name="Picture 2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Pr>
                <w:sz w:val="18"/>
                <w:szCs w:val="18"/>
              </w:rPr>
              <w:t>10</w:t>
            </w:r>
            <w:r w:rsidR="00C462ED">
              <w:rPr>
                <w:sz w:val="18"/>
                <w:szCs w:val="18"/>
              </w:rPr>
              <w:t>00 crores</w:t>
            </w:r>
          </w:p>
        </w:tc>
      </w:tr>
      <w:tr w:rsidR="009F0B15" w:rsidRPr="00607C7C" w14:paraId="5CD7F7B2" w14:textId="77777777" w:rsidTr="003F2C25">
        <w:trPr>
          <w:cantSplit/>
          <w:trHeight w:val="170"/>
        </w:trPr>
        <w:tc>
          <w:tcPr>
            <w:tcW w:w="514" w:type="dxa"/>
            <w:vMerge/>
          </w:tcPr>
          <w:p w14:paraId="5DCA3B14" w14:textId="77777777" w:rsidR="009F0B15" w:rsidRPr="00607C7C" w:rsidRDefault="009F0B15" w:rsidP="00B15DB8">
            <w:pPr>
              <w:pStyle w:val="FootnoteText"/>
              <w:rPr>
                <w:sz w:val="18"/>
                <w:szCs w:val="18"/>
              </w:rPr>
            </w:pPr>
          </w:p>
        </w:tc>
        <w:tc>
          <w:tcPr>
            <w:tcW w:w="1484" w:type="dxa"/>
            <w:vMerge/>
          </w:tcPr>
          <w:p w14:paraId="3249470F" w14:textId="77777777" w:rsidR="009F0B15" w:rsidRPr="00607C7C" w:rsidRDefault="009F0B15" w:rsidP="00B15DB8">
            <w:pPr>
              <w:pStyle w:val="FootnoteText"/>
              <w:rPr>
                <w:sz w:val="18"/>
                <w:szCs w:val="18"/>
              </w:rPr>
            </w:pPr>
          </w:p>
        </w:tc>
        <w:tc>
          <w:tcPr>
            <w:tcW w:w="1260" w:type="dxa"/>
            <w:gridSpan w:val="2"/>
          </w:tcPr>
          <w:p w14:paraId="4037C74B" w14:textId="77777777" w:rsidR="009F0B15" w:rsidRPr="00607C7C" w:rsidRDefault="009F0B15" w:rsidP="00B15DB8">
            <w:pPr>
              <w:pStyle w:val="FootnoteText"/>
              <w:rPr>
                <w:sz w:val="18"/>
                <w:szCs w:val="18"/>
              </w:rPr>
            </w:pPr>
          </w:p>
        </w:tc>
        <w:tc>
          <w:tcPr>
            <w:tcW w:w="1440" w:type="dxa"/>
            <w:gridSpan w:val="2"/>
          </w:tcPr>
          <w:p w14:paraId="36E54E9B" w14:textId="77777777" w:rsidR="009F0B15" w:rsidRPr="00607C7C" w:rsidRDefault="009F0B15" w:rsidP="00B15DB8">
            <w:pPr>
              <w:pStyle w:val="FootnoteText"/>
              <w:rPr>
                <w:sz w:val="18"/>
                <w:szCs w:val="18"/>
              </w:rPr>
            </w:pPr>
          </w:p>
        </w:tc>
        <w:tc>
          <w:tcPr>
            <w:tcW w:w="1440" w:type="dxa"/>
            <w:gridSpan w:val="2"/>
          </w:tcPr>
          <w:p w14:paraId="1605594B" w14:textId="77777777" w:rsidR="009F0B15" w:rsidRPr="00607C7C" w:rsidRDefault="009F0B15" w:rsidP="00B15DB8">
            <w:pPr>
              <w:pStyle w:val="FootnoteText"/>
              <w:rPr>
                <w:sz w:val="18"/>
                <w:szCs w:val="18"/>
              </w:rPr>
            </w:pPr>
          </w:p>
        </w:tc>
        <w:tc>
          <w:tcPr>
            <w:tcW w:w="1500" w:type="dxa"/>
            <w:gridSpan w:val="3"/>
          </w:tcPr>
          <w:p w14:paraId="663F4293" w14:textId="77777777" w:rsidR="009F0B15" w:rsidRPr="00607C7C" w:rsidRDefault="009F0B15" w:rsidP="00B15DB8">
            <w:pPr>
              <w:pStyle w:val="FootnoteText"/>
              <w:rPr>
                <w:sz w:val="18"/>
                <w:szCs w:val="18"/>
              </w:rPr>
            </w:pPr>
          </w:p>
        </w:tc>
        <w:tc>
          <w:tcPr>
            <w:tcW w:w="1470" w:type="dxa"/>
            <w:gridSpan w:val="2"/>
          </w:tcPr>
          <w:p w14:paraId="23E9E150" w14:textId="77777777" w:rsidR="009F0B15" w:rsidRPr="00607C7C" w:rsidRDefault="009F0B15" w:rsidP="00B15DB8">
            <w:pPr>
              <w:pStyle w:val="FootnoteText"/>
              <w:rPr>
                <w:sz w:val="18"/>
                <w:szCs w:val="18"/>
              </w:rPr>
            </w:pPr>
          </w:p>
        </w:tc>
        <w:tc>
          <w:tcPr>
            <w:tcW w:w="1350" w:type="dxa"/>
            <w:gridSpan w:val="2"/>
          </w:tcPr>
          <w:p w14:paraId="5E7580B8" w14:textId="77777777" w:rsidR="009F0B15" w:rsidRPr="00607C7C" w:rsidRDefault="009F0B15" w:rsidP="00B15DB8">
            <w:pPr>
              <w:pStyle w:val="FootnoteText"/>
              <w:rPr>
                <w:sz w:val="18"/>
                <w:szCs w:val="18"/>
              </w:rPr>
            </w:pPr>
          </w:p>
        </w:tc>
      </w:tr>
      <w:tr w:rsidR="008E307E" w:rsidRPr="00607C7C" w14:paraId="6D3ABA04" w14:textId="77777777" w:rsidTr="003F2C25">
        <w:trPr>
          <w:cantSplit/>
          <w:trHeight w:val="308"/>
        </w:trPr>
        <w:tc>
          <w:tcPr>
            <w:tcW w:w="514" w:type="dxa"/>
            <w:vMerge w:val="restart"/>
          </w:tcPr>
          <w:p w14:paraId="6446543C" w14:textId="77777777" w:rsidR="008E307E" w:rsidRPr="00607C7C" w:rsidRDefault="008E307E" w:rsidP="00B15DB8">
            <w:pPr>
              <w:pStyle w:val="FootnoteText"/>
              <w:rPr>
                <w:sz w:val="18"/>
                <w:szCs w:val="18"/>
              </w:rPr>
            </w:pPr>
            <w:r>
              <w:rPr>
                <w:sz w:val="18"/>
                <w:szCs w:val="18"/>
              </w:rPr>
              <w:t>303</w:t>
            </w:r>
          </w:p>
        </w:tc>
        <w:tc>
          <w:tcPr>
            <w:tcW w:w="1484" w:type="dxa"/>
            <w:vMerge w:val="restart"/>
          </w:tcPr>
          <w:p w14:paraId="791A6333" w14:textId="224471C9" w:rsidR="008E307E" w:rsidRPr="00607C7C" w:rsidRDefault="008E307E" w:rsidP="0054758E">
            <w:pPr>
              <w:pStyle w:val="FootnoteText"/>
              <w:rPr>
                <w:sz w:val="18"/>
                <w:szCs w:val="18"/>
              </w:rPr>
            </w:pPr>
            <w:r w:rsidRPr="00607C7C">
              <w:rPr>
                <w:sz w:val="18"/>
                <w:szCs w:val="18"/>
              </w:rPr>
              <w:t xml:space="preserve">Current level of Capacity Utilisation* </w:t>
            </w:r>
          </w:p>
        </w:tc>
        <w:tc>
          <w:tcPr>
            <w:tcW w:w="1057" w:type="dxa"/>
          </w:tcPr>
          <w:p w14:paraId="045CA0D4" w14:textId="77777777" w:rsidR="008E307E" w:rsidRPr="00607C7C" w:rsidRDefault="008E307E" w:rsidP="00B15DB8">
            <w:pPr>
              <w:pStyle w:val="FootnoteText"/>
              <w:rPr>
                <w:sz w:val="18"/>
                <w:szCs w:val="18"/>
              </w:rPr>
            </w:pPr>
            <w:r>
              <w:rPr>
                <w:sz w:val="18"/>
                <w:szCs w:val="18"/>
              </w:rPr>
              <w:t>Up to 25%</w:t>
            </w:r>
          </w:p>
        </w:tc>
        <w:tc>
          <w:tcPr>
            <w:tcW w:w="1058" w:type="dxa"/>
            <w:gridSpan w:val="2"/>
          </w:tcPr>
          <w:p w14:paraId="70929DE2" w14:textId="77777777" w:rsidR="008E307E" w:rsidRPr="00607C7C" w:rsidRDefault="008E307E" w:rsidP="00B15DB8">
            <w:pPr>
              <w:pStyle w:val="FootnoteText"/>
              <w:rPr>
                <w:sz w:val="18"/>
                <w:szCs w:val="18"/>
              </w:rPr>
            </w:pPr>
            <w:r>
              <w:rPr>
                <w:sz w:val="18"/>
                <w:szCs w:val="18"/>
              </w:rPr>
              <w:t>25% - 50%</w:t>
            </w:r>
          </w:p>
        </w:tc>
        <w:tc>
          <w:tcPr>
            <w:tcW w:w="1057" w:type="dxa"/>
            <w:gridSpan w:val="2"/>
          </w:tcPr>
          <w:p w14:paraId="43BFE222" w14:textId="77777777" w:rsidR="008E307E" w:rsidRPr="00607C7C" w:rsidRDefault="008E307E" w:rsidP="0054758E">
            <w:pPr>
              <w:pStyle w:val="FootnoteText"/>
              <w:jc w:val="center"/>
              <w:rPr>
                <w:sz w:val="18"/>
                <w:szCs w:val="18"/>
              </w:rPr>
            </w:pPr>
            <w:r w:rsidRPr="00607C7C">
              <w:rPr>
                <w:sz w:val="18"/>
                <w:szCs w:val="18"/>
              </w:rPr>
              <w:t>50% - 60%</w:t>
            </w:r>
          </w:p>
        </w:tc>
        <w:tc>
          <w:tcPr>
            <w:tcW w:w="1058" w:type="dxa"/>
            <w:gridSpan w:val="2"/>
          </w:tcPr>
          <w:p w14:paraId="33531615" w14:textId="77777777" w:rsidR="008E307E" w:rsidRPr="00607C7C" w:rsidRDefault="008E307E" w:rsidP="0054758E">
            <w:pPr>
              <w:pStyle w:val="FootnoteText"/>
              <w:jc w:val="center"/>
              <w:rPr>
                <w:sz w:val="18"/>
                <w:szCs w:val="18"/>
              </w:rPr>
            </w:pPr>
            <w:r w:rsidRPr="00607C7C">
              <w:rPr>
                <w:sz w:val="18"/>
                <w:szCs w:val="18"/>
              </w:rPr>
              <w:t>60% - 70%</w:t>
            </w:r>
          </w:p>
        </w:tc>
        <w:tc>
          <w:tcPr>
            <w:tcW w:w="1057" w:type="dxa"/>
          </w:tcPr>
          <w:p w14:paraId="1582F468" w14:textId="77777777" w:rsidR="008E307E" w:rsidRPr="00607C7C" w:rsidRDefault="008E307E" w:rsidP="0054758E">
            <w:pPr>
              <w:pStyle w:val="FootnoteText"/>
              <w:jc w:val="center"/>
              <w:rPr>
                <w:sz w:val="18"/>
                <w:szCs w:val="18"/>
              </w:rPr>
            </w:pPr>
            <w:r w:rsidRPr="00607C7C">
              <w:rPr>
                <w:sz w:val="18"/>
                <w:szCs w:val="18"/>
              </w:rPr>
              <w:t>70% – 80%</w:t>
            </w:r>
          </w:p>
        </w:tc>
        <w:tc>
          <w:tcPr>
            <w:tcW w:w="1058" w:type="dxa"/>
            <w:gridSpan w:val="2"/>
          </w:tcPr>
          <w:p w14:paraId="5BE6E5EA" w14:textId="77777777" w:rsidR="008E307E" w:rsidRPr="00607C7C" w:rsidRDefault="008E307E" w:rsidP="0054758E">
            <w:pPr>
              <w:pStyle w:val="FootnoteText"/>
              <w:jc w:val="center"/>
              <w:rPr>
                <w:sz w:val="18"/>
                <w:szCs w:val="18"/>
              </w:rPr>
            </w:pPr>
            <w:r w:rsidRPr="00607C7C">
              <w:rPr>
                <w:sz w:val="18"/>
                <w:szCs w:val="18"/>
              </w:rPr>
              <w:t>80% - 90%</w:t>
            </w:r>
          </w:p>
        </w:tc>
        <w:tc>
          <w:tcPr>
            <w:tcW w:w="1057" w:type="dxa"/>
            <w:gridSpan w:val="2"/>
          </w:tcPr>
          <w:p w14:paraId="440F1B53" w14:textId="77777777" w:rsidR="008E307E" w:rsidRPr="00607C7C" w:rsidRDefault="008E307E" w:rsidP="00B15DB8">
            <w:pPr>
              <w:pStyle w:val="FootnoteText"/>
              <w:rPr>
                <w:sz w:val="18"/>
                <w:szCs w:val="18"/>
              </w:rPr>
            </w:pPr>
            <w:r>
              <w:rPr>
                <w:sz w:val="18"/>
                <w:szCs w:val="18"/>
              </w:rPr>
              <w:t>90%-100%</w:t>
            </w:r>
          </w:p>
        </w:tc>
        <w:tc>
          <w:tcPr>
            <w:tcW w:w="1058" w:type="dxa"/>
          </w:tcPr>
          <w:p w14:paraId="1298066A" w14:textId="77777777" w:rsidR="008E307E" w:rsidRPr="00607C7C" w:rsidRDefault="008E307E" w:rsidP="00B15DB8">
            <w:pPr>
              <w:pStyle w:val="FootnoteText"/>
              <w:rPr>
                <w:sz w:val="18"/>
                <w:szCs w:val="18"/>
              </w:rPr>
            </w:pPr>
            <w:r>
              <w:rPr>
                <w:sz w:val="18"/>
                <w:szCs w:val="18"/>
              </w:rPr>
              <w:t>Above 100%</w:t>
            </w:r>
          </w:p>
        </w:tc>
      </w:tr>
      <w:tr w:rsidR="008E307E" w:rsidRPr="00607C7C" w14:paraId="679AC149" w14:textId="77777777" w:rsidTr="003F2C25">
        <w:trPr>
          <w:cantSplit/>
          <w:trHeight w:val="307"/>
        </w:trPr>
        <w:tc>
          <w:tcPr>
            <w:tcW w:w="514" w:type="dxa"/>
            <w:vMerge/>
          </w:tcPr>
          <w:p w14:paraId="00FF1D6C" w14:textId="77777777" w:rsidR="008E307E" w:rsidRDefault="008E307E" w:rsidP="00B15DB8">
            <w:pPr>
              <w:pStyle w:val="FootnoteText"/>
              <w:rPr>
                <w:sz w:val="18"/>
                <w:szCs w:val="18"/>
              </w:rPr>
            </w:pPr>
          </w:p>
        </w:tc>
        <w:tc>
          <w:tcPr>
            <w:tcW w:w="1484" w:type="dxa"/>
            <w:vMerge/>
          </w:tcPr>
          <w:p w14:paraId="56187659" w14:textId="77777777" w:rsidR="008E307E" w:rsidRPr="00607C7C" w:rsidRDefault="008E307E" w:rsidP="0054758E">
            <w:pPr>
              <w:pStyle w:val="FootnoteText"/>
              <w:rPr>
                <w:sz w:val="18"/>
                <w:szCs w:val="18"/>
              </w:rPr>
            </w:pPr>
          </w:p>
        </w:tc>
        <w:tc>
          <w:tcPr>
            <w:tcW w:w="1057" w:type="dxa"/>
          </w:tcPr>
          <w:p w14:paraId="0381246E" w14:textId="77777777" w:rsidR="008E307E" w:rsidRPr="00607C7C" w:rsidRDefault="008E307E" w:rsidP="00B15DB8">
            <w:pPr>
              <w:pStyle w:val="FootnoteText"/>
              <w:rPr>
                <w:sz w:val="18"/>
                <w:szCs w:val="18"/>
              </w:rPr>
            </w:pPr>
          </w:p>
        </w:tc>
        <w:tc>
          <w:tcPr>
            <w:tcW w:w="1058" w:type="dxa"/>
            <w:gridSpan w:val="2"/>
          </w:tcPr>
          <w:p w14:paraId="0C5F44B7" w14:textId="77777777" w:rsidR="008E307E" w:rsidRPr="00607C7C" w:rsidRDefault="008E307E" w:rsidP="00B15DB8">
            <w:pPr>
              <w:pStyle w:val="FootnoteText"/>
              <w:rPr>
                <w:sz w:val="18"/>
                <w:szCs w:val="18"/>
              </w:rPr>
            </w:pPr>
          </w:p>
        </w:tc>
        <w:tc>
          <w:tcPr>
            <w:tcW w:w="1057" w:type="dxa"/>
            <w:gridSpan w:val="2"/>
          </w:tcPr>
          <w:p w14:paraId="3DDBCF29" w14:textId="77777777" w:rsidR="008E307E" w:rsidRPr="00607C7C" w:rsidRDefault="008E307E" w:rsidP="00B15DB8">
            <w:pPr>
              <w:pStyle w:val="FootnoteText"/>
              <w:rPr>
                <w:sz w:val="18"/>
                <w:szCs w:val="18"/>
              </w:rPr>
            </w:pPr>
          </w:p>
        </w:tc>
        <w:tc>
          <w:tcPr>
            <w:tcW w:w="1058" w:type="dxa"/>
            <w:gridSpan w:val="2"/>
          </w:tcPr>
          <w:p w14:paraId="34A737F4" w14:textId="77777777" w:rsidR="008E307E" w:rsidRPr="00607C7C" w:rsidRDefault="008E307E" w:rsidP="00B15DB8">
            <w:pPr>
              <w:pStyle w:val="FootnoteText"/>
              <w:rPr>
                <w:sz w:val="18"/>
                <w:szCs w:val="18"/>
              </w:rPr>
            </w:pPr>
          </w:p>
        </w:tc>
        <w:tc>
          <w:tcPr>
            <w:tcW w:w="1057" w:type="dxa"/>
          </w:tcPr>
          <w:p w14:paraId="0E1A603D" w14:textId="77777777" w:rsidR="008E307E" w:rsidRPr="00607C7C" w:rsidRDefault="008E307E" w:rsidP="00B15DB8">
            <w:pPr>
              <w:pStyle w:val="FootnoteText"/>
              <w:rPr>
                <w:sz w:val="18"/>
                <w:szCs w:val="18"/>
              </w:rPr>
            </w:pPr>
          </w:p>
        </w:tc>
        <w:tc>
          <w:tcPr>
            <w:tcW w:w="1058" w:type="dxa"/>
            <w:gridSpan w:val="2"/>
          </w:tcPr>
          <w:p w14:paraId="24EABA69" w14:textId="77777777" w:rsidR="008E307E" w:rsidRPr="00607C7C" w:rsidRDefault="008E307E" w:rsidP="00B15DB8">
            <w:pPr>
              <w:pStyle w:val="FootnoteText"/>
              <w:rPr>
                <w:sz w:val="18"/>
                <w:szCs w:val="18"/>
              </w:rPr>
            </w:pPr>
          </w:p>
        </w:tc>
        <w:tc>
          <w:tcPr>
            <w:tcW w:w="1057" w:type="dxa"/>
            <w:gridSpan w:val="2"/>
          </w:tcPr>
          <w:p w14:paraId="5BFE151A" w14:textId="77777777" w:rsidR="008E307E" w:rsidRPr="00607C7C" w:rsidRDefault="008E307E" w:rsidP="00B15DB8">
            <w:pPr>
              <w:pStyle w:val="FootnoteText"/>
              <w:rPr>
                <w:sz w:val="18"/>
                <w:szCs w:val="18"/>
              </w:rPr>
            </w:pPr>
          </w:p>
        </w:tc>
        <w:tc>
          <w:tcPr>
            <w:tcW w:w="1058" w:type="dxa"/>
          </w:tcPr>
          <w:p w14:paraId="3D7C60CF" w14:textId="77777777" w:rsidR="008E307E" w:rsidRPr="00607C7C" w:rsidRDefault="008E307E" w:rsidP="00B15DB8">
            <w:pPr>
              <w:pStyle w:val="FootnoteText"/>
              <w:rPr>
                <w:sz w:val="18"/>
                <w:szCs w:val="18"/>
              </w:rPr>
            </w:pPr>
          </w:p>
        </w:tc>
      </w:tr>
    </w:tbl>
    <w:p w14:paraId="36F5F06D" w14:textId="77777777" w:rsidR="00330B89" w:rsidRDefault="009F0B15" w:rsidP="00330B89">
      <w:pPr>
        <w:pStyle w:val="FootnoteText"/>
      </w:pPr>
      <w:r>
        <w:t>* Compared to installed capacity</w:t>
      </w:r>
    </w:p>
    <w:p w14:paraId="14155673" w14:textId="77777777" w:rsidR="00610A09" w:rsidRDefault="00610A09" w:rsidP="00330B89">
      <w:pPr>
        <w:pStyle w:val="FootnoteText"/>
        <w:rPr>
          <w:b/>
          <w:sz w:val="18"/>
          <w:szCs w:val="18"/>
        </w:rPr>
      </w:pPr>
    </w:p>
    <w:p w14:paraId="444BFABB" w14:textId="3017EA4C" w:rsidR="00A63C59" w:rsidRDefault="009F0B15" w:rsidP="00EC05E9">
      <w:pPr>
        <w:autoSpaceDE w:val="0"/>
        <w:autoSpaceDN w:val="0"/>
        <w:adjustRightInd w:val="0"/>
        <w:rPr>
          <w:b/>
          <w:sz w:val="18"/>
          <w:szCs w:val="18"/>
        </w:rPr>
      </w:pPr>
      <w:r w:rsidRPr="00E732E4">
        <w:rPr>
          <w:b/>
          <w:color w:val="0070C0"/>
          <w:sz w:val="22"/>
          <w:szCs w:val="18"/>
        </w:rPr>
        <w:t>Block 4</w:t>
      </w:r>
      <w:r w:rsidRPr="00330B89">
        <w:rPr>
          <w:b/>
          <w:sz w:val="18"/>
          <w:szCs w:val="18"/>
        </w:rPr>
        <w:t xml:space="preserve">: Is your company’s normal production level expected to face any constraints during the Current Quarter </w:t>
      </w:r>
      <w:r w:rsidRPr="005D56EA">
        <w:rPr>
          <w:b/>
          <w:sz w:val="16"/>
          <w:szCs w:val="16"/>
        </w:rPr>
        <w:t>(</w:t>
      </w:r>
      <w:r w:rsidR="008C64EB" w:rsidRPr="008C64EB">
        <w:rPr>
          <w:b/>
          <w:color w:val="0070C0"/>
          <w:sz w:val="16"/>
          <w:szCs w:val="16"/>
        </w:rPr>
        <w:t xml:space="preserve">Jul-Sep </w:t>
      </w:r>
      <w:r w:rsidR="008C39FB" w:rsidRPr="008C39FB">
        <w:rPr>
          <w:b/>
          <w:color w:val="0070C0"/>
          <w:sz w:val="16"/>
          <w:szCs w:val="16"/>
        </w:rPr>
        <w:t>2025</w:t>
      </w:r>
      <w:r w:rsidRPr="005D56EA">
        <w:rPr>
          <w:b/>
          <w:sz w:val="16"/>
          <w:szCs w:val="16"/>
        </w:rPr>
        <w:t>)</w:t>
      </w:r>
      <w:r w:rsidRPr="00922CEC">
        <w:rPr>
          <w:b/>
          <w:sz w:val="18"/>
          <w:szCs w:val="18"/>
        </w:rPr>
        <w:t xml:space="preserve"> </w:t>
      </w:r>
    </w:p>
    <w:p w14:paraId="4AB20075" w14:textId="476DC991" w:rsidR="009F0B15" w:rsidRDefault="009F0B15" w:rsidP="00EC05E9">
      <w:pPr>
        <w:autoSpaceDE w:val="0"/>
        <w:autoSpaceDN w:val="0"/>
        <w:adjustRightInd w:val="0"/>
        <w:rPr>
          <w:b/>
          <w:sz w:val="18"/>
          <w:szCs w:val="18"/>
        </w:rPr>
      </w:pPr>
      <w:r w:rsidRPr="00922CEC">
        <w:rPr>
          <w:b/>
          <w:sz w:val="18"/>
          <w:szCs w:val="18"/>
        </w:rPr>
        <w:t>(</w:t>
      </w:r>
      <w:r w:rsidRPr="00B14246">
        <w:rPr>
          <w:sz w:val="18"/>
          <w:szCs w:val="18"/>
        </w:rPr>
        <w:t>Please tick</w:t>
      </w:r>
      <w:r w:rsidR="00A63C59">
        <w:rPr>
          <w:sz w:val="18"/>
          <w:szCs w:val="18"/>
        </w:rPr>
        <w:t xml:space="preserve"> </w:t>
      </w:r>
      <w:r w:rsidRPr="00B14246">
        <w:rPr>
          <w:sz w:val="18"/>
          <w:szCs w:val="18"/>
        </w:rPr>
        <w:t>(</w:t>
      </w:r>
      <w:r w:rsidRPr="00B14246">
        <w:rPr>
          <w:b/>
          <w:color w:val="FF0000"/>
          <w:sz w:val="18"/>
          <w:szCs w:val="18"/>
        </w:rPr>
        <w:sym w:font="Symbol" w:char="F0D6"/>
      </w:r>
      <w:r w:rsidRPr="00B14246">
        <w:rPr>
          <w:sz w:val="18"/>
          <w:szCs w:val="18"/>
        </w:rPr>
        <w:t>)</w:t>
      </w:r>
      <w:r w:rsidR="00A63C59">
        <w:rPr>
          <w:sz w:val="18"/>
          <w:szCs w:val="18"/>
        </w:rPr>
        <w:t xml:space="preserve"> </w:t>
      </w:r>
      <w:r w:rsidRPr="00B14246">
        <w:rPr>
          <w:sz w:val="18"/>
          <w:szCs w:val="18"/>
        </w:rPr>
        <w:t xml:space="preserve">the relevant </w:t>
      </w:r>
      <w:r w:rsidR="00A56D66" w:rsidRPr="00B14246">
        <w:rPr>
          <w:sz w:val="18"/>
          <w:szCs w:val="18"/>
        </w:rPr>
        <w:t>column</w:t>
      </w:r>
      <w:r w:rsidR="00A56D66" w:rsidRPr="00922CEC">
        <w:rPr>
          <w:b/>
          <w:sz w:val="18"/>
          <w:szCs w:val="18"/>
        </w:rPr>
        <w:t>)</w:t>
      </w:r>
    </w:p>
    <w:p w14:paraId="29C854DC" w14:textId="77777777" w:rsidR="00D807FE" w:rsidRPr="00922CEC" w:rsidRDefault="00D807FE" w:rsidP="00330B89">
      <w:pPr>
        <w:pStyle w:val="FootnoteText"/>
        <w:rPr>
          <w:b/>
          <w:sz w:val="12"/>
        </w:rPr>
      </w:pPr>
    </w:p>
    <w:tbl>
      <w:tblPr>
        <w:tblW w:w="0" w:type="auto"/>
        <w:tblInd w:w="-5"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ook w:val="0000" w:firstRow="0" w:lastRow="0" w:firstColumn="0" w:lastColumn="0" w:noHBand="0" w:noVBand="0"/>
      </w:tblPr>
      <w:tblGrid>
        <w:gridCol w:w="611"/>
        <w:gridCol w:w="1210"/>
        <w:gridCol w:w="1149"/>
        <w:gridCol w:w="1080"/>
        <w:gridCol w:w="990"/>
      </w:tblGrid>
      <w:tr w:rsidR="009F0B15" w:rsidRPr="00607C7C" w14:paraId="3D6D070A" w14:textId="77777777" w:rsidTr="003F2C25">
        <w:trPr>
          <w:cantSplit/>
        </w:trPr>
        <w:tc>
          <w:tcPr>
            <w:tcW w:w="611" w:type="dxa"/>
          </w:tcPr>
          <w:p w14:paraId="056C32EC" w14:textId="77777777" w:rsidR="009F0B15" w:rsidRPr="00607C7C" w:rsidRDefault="009F0B15" w:rsidP="00B15DB8">
            <w:pPr>
              <w:pStyle w:val="BodyText3"/>
              <w:rPr>
                <w:b w:val="0"/>
                <w:bCs/>
                <w:sz w:val="18"/>
                <w:szCs w:val="18"/>
              </w:rPr>
            </w:pPr>
            <w:r w:rsidRPr="00607C7C">
              <w:rPr>
                <w:b w:val="0"/>
                <w:bCs/>
                <w:sz w:val="18"/>
                <w:szCs w:val="18"/>
              </w:rPr>
              <w:t>400</w:t>
            </w:r>
          </w:p>
        </w:tc>
        <w:tc>
          <w:tcPr>
            <w:tcW w:w="1210" w:type="dxa"/>
          </w:tcPr>
          <w:p w14:paraId="22EA47A6" w14:textId="77777777" w:rsidR="009F0B15" w:rsidRPr="00607C7C" w:rsidRDefault="009F0B15" w:rsidP="00B15DB8">
            <w:pPr>
              <w:pStyle w:val="BodyText3"/>
              <w:rPr>
                <w:sz w:val="18"/>
                <w:szCs w:val="18"/>
              </w:rPr>
            </w:pPr>
            <w:r w:rsidRPr="00607C7C">
              <w:rPr>
                <w:sz w:val="18"/>
                <w:szCs w:val="18"/>
              </w:rPr>
              <w:t>Yes</w:t>
            </w:r>
          </w:p>
        </w:tc>
        <w:tc>
          <w:tcPr>
            <w:tcW w:w="1149" w:type="dxa"/>
          </w:tcPr>
          <w:p w14:paraId="10CB82D3" w14:textId="77777777" w:rsidR="009F0B15" w:rsidRPr="00607C7C" w:rsidRDefault="009F0B15" w:rsidP="00B15DB8">
            <w:pPr>
              <w:pStyle w:val="BodyText3"/>
              <w:rPr>
                <w:sz w:val="18"/>
                <w:szCs w:val="18"/>
              </w:rPr>
            </w:pPr>
          </w:p>
        </w:tc>
        <w:tc>
          <w:tcPr>
            <w:tcW w:w="1080" w:type="dxa"/>
          </w:tcPr>
          <w:p w14:paraId="6A66921F" w14:textId="77777777" w:rsidR="009F0B15" w:rsidRPr="00607C7C" w:rsidRDefault="009F0B15" w:rsidP="00B15DB8">
            <w:pPr>
              <w:pStyle w:val="BodyText3"/>
              <w:rPr>
                <w:sz w:val="18"/>
                <w:szCs w:val="18"/>
              </w:rPr>
            </w:pPr>
            <w:r w:rsidRPr="00607C7C">
              <w:rPr>
                <w:sz w:val="18"/>
                <w:szCs w:val="18"/>
              </w:rPr>
              <w:t>No</w:t>
            </w:r>
          </w:p>
        </w:tc>
        <w:tc>
          <w:tcPr>
            <w:tcW w:w="990" w:type="dxa"/>
          </w:tcPr>
          <w:p w14:paraId="7C009550" w14:textId="77777777" w:rsidR="009F0B15" w:rsidRPr="00607C7C" w:rsidRDefault="009F0B15" w:rsidP="00B15DB8">
            <w:pPr>
              <w:pStyle w:val="BodyText3"/>
              <w:rPr>
                <w:sz w:val="18"/>
                <w:szCs w:val="18"/>
              </w:rPr>
            </w:pPr>
          </w:p>
        </w:tc>
      </w:tr>
    </w:tbl>
    <w:p w14:paraId="1AB3D08B" w14:textId="77777777" w:rsidR="00D807FE" w:rsidRDefault="00D807FE" w:rsidP="006E0EBE">
      <w:pPr>
        <w:pStyle w:val="BodyText3"/>
        <w:rPr>
          <w:sz w:val="18"/>
          <w:szCs w:val="18"/>
        </w:rPr>
      </w:pPr>
    </w:p>
    <w:p w14:paraId="7F542A07" w14:textId="77777777" w:rsidR="009F0B15" w:rsidRDefault="009F0B15" w:rsidP="006E0EBE">
      <w:pPr>
        <w:pStyle w:val="BodyText3"/>
        <w:rPr>
          <w:bCs/>
          <w:sz w:val="21"/>
        </w:rPr>
      </w:pPr>
      <w:r w:rsidRPr="006E0EBE">
        <w:rPr>
          <w:sz w:val="18"/>
          <w:szCs w:val="18"/>
        </w:rPr>
        <w:t>If ‘Yes’ to item 400 indicate the possible reasons thereof</w:t>
      </w:r>
      <w:r w:rsidRPr="006E0EBE">
        <w:rPr>
          <w:b w:val="0"/>
          <w:bCs/>
          <w:sz w:val="18"/>
          <w:szCs w:val="18"/>
        </w:rPr>
        <w:t xml:space="preserve"> (please tick (</w:t>
      </w:r>
      <w:r w:rsidRPr="00B14246">
        <w:rPr>
          <w:bCs/>
          <w:color w:val="FF0000"/>
          <w:sz w:val="18"/>
          <w:szCs w:val="18"/>
        </w:rPr>
        <w:sym w:font="Symbol" w:char="F0D6"/>
      </w:r>
      <w:r w:rsidRPr="006E0EBE">
        <w:rPr>
          <w:b w:val="0"/>
          <w:bCs/>
          <w:sz w:val="18"/>
          <w:szCs w:val="18"/>
        </w:rPr>
        <w:t>) the relevant column for each reason)</w:t>
      </w:r>
    </w:p>
    <w:tbl>
      <w:tblPr>
        <w:tblW w:w="8907" w:type="dxa"/>
        <w:tblInd w:w="-5" w:type="dxa"/>
        <w:tblBorders>
          <w:left w:val="single" w:sz="6" w:space="0" w:color="auto"/>
          <w:bottom w:val="single" w:sz="6" w:space="0" w:color="auto"/>
          <w:right w:val="single" w:sz="6" w:space="0" w:color="auto"/>
        </w:tblBorders>
        <w:tblLook w:val="0000" w:firstRow="0" w:lastRow="0" w:firstColumn="0" w:lastColumn="0" w:noHBand="0" w:noVBand="0"/>
      </w:tblPr>
      <w:tblGrid>
        <w:gridCol w:w="584"/>
        <w:gridCol w:w="2852"/>
        <w:gridCol w:w="1289"/>
        <w:gridCol w:w="1728"/>
        <w:gridCol w:w="1253"/>
        <w:gridCol w:w="1201"/>
      </w:tblGrid>
      <w:tr w:rsidR="009F0B15" w:rsidRPr="00A74DBC" w14:paraId="157CA99D" w14:textId="77777777" w:rsidTr="00686361">
        <w:trPr>
          <w:trHeight w:val="33"/>
        </w:trPr>
        <w:tc>
          <w:tcPr>
            <w:tcW w:w="0" w:type="auto"/>
            <w:vMerge w:val="restart"/>
            <w:tcBorders>
              <w:top w:val="double" w:sz="4" w:space="0" w:color="C00000"/>
              <w:left w:val="double" w:sz="4" w:space="0" w:color="C00000"/>
              <w:right w:val="single" w:sz="4" w:space="0" w:color="auto"/>
            </w:tcBorders>
          </w:tcPr>
          <w:p w14:paraId="5ADD3DF6" w14:textId="77777777" w:rsidR="009F0B15" w:rsidRPr="00A74DBC" w:rsidRDefault="009F0B15" w:rsidP="00B15DB8">
            <w:pPr>
              <w:jc w:val="center"/>
              <w:rPr>
                <w:sz w:val="16"/>
                <w:szCs w:val="16"/>
              </w:rPr>
            </w:pPr>
          </w:p>
          <w:p w14:paraId="749EE419" w14:textId="77777777" w:rsidR="009F0B15" w:rsidRPr="00A74DBC" w:rsidRDefault="009F0B15" w:rsidP="00B15DB8">
            <w:pPr>
              <w:jc w:val="center"/>
              <w:rPr>
                <w:sz w:val="16"/>
                <w:szCs w:val="16"/>
              </w:rPr>
            </w:pPr>
            <w:r w:rsidRPr="00A74DBC">
              <w:rPr>
                <w:sz w:val="16"/>
                <w:szCs w:val="16"/>
              </w:rPr>
              <w:t>Code</w:t>
            </w:r>
          </w:p>
          <w:p w14:paraId="0EA19C34" w14:textId="77777777" w:rsidR="009F0B15" w:rsidRPr="00A74DBC" w:rsidRDefault="009F0B15" w:rsidP="00B15DB8">
            <w:pPr>
              <w:rPr>
                <w:sz w:val="16"/>
                <w:szCs w:val="16"/>
              </w:rPr>
            </w:pPr>
          </w:p>
        </w:tc>
        <w:tc>
          <w:tcPr>
            <w:tcW w:w="0" w:type="auto"/>
            <w:vMerge w:val="restart"/>
            <w:tcBorders>
              <w:top w:val="double" w:sz="4" w:space="0" w:color="C00000"/>
              <w:left w:val="single" w:sz="4" w:space="0" w:color="auto"/>
              <w:right w:val="single" w:sz="4" w:space="0" w:color="auto"/>
            </w:tcBorders>
          </w:tcPr>
          <w:p w14:paraId="68F239F3" w14:textId="77777777" w:rsidR="009F0B15" w:rsidRPr="00A74DBC" w:rsidRDefault="009F0B15" w:rsidP="00B15DB8">
            <w:pPr>
              <w:jc w:val="center"/>
              <w:rPr>
                <w:sz w:val="16"/>
                <w:szCs w:val="16"/>
              </w:rPr>
            </w:pPr>
          </w:p>
          <w:p w14:paraId="2FA60EEC" w14:textId="77777777" w:rsidR="009F0B15" w:rsidRPr="00A74DBC" w:rsidRDefault="009F0B15" w:rsidP="00B15DB8">
            <w:pPr>
              <w:jc w:val="center"/>
              <w:rPr>
                <w:sz w:val="16"/>
                <w:szCs w:val="16"/>
              </w:rPr>
            </w:pPr>
            <w:r w:rsidRPr="00A74DBC">
              <w:rPr>
                <w:sz w:val="16"/>
                <w:szCs w:val="16"/>
              </w:rPr>
              <w:t>Reasons</w:t>
            </w:r>
          </w:p>
        </w:tc>
        <w:tc>
          <w:tcPr>
            <w:tcW w:w="5471" w:type="dxa"/>
            <w:gridSpan w:val="4"/>
            <w:tcBorders>
              <w:top w:val="double" w:sz="4" w:space="0" w:color="C00000"/>
              <w:left w:val="single" w:sz="4" w:space="0" w:color="auto"/>
              <w:bottom w:val="single" w:sz="4" w:space="0" w:color="auto"/>
              <w:right w:val="double" w:sz="4" w:space="0" w:color="C00000"/>
            </w:tcBorders>
          </w:tcPr>
          <w:p w14:paraId="10973FF1" w14:textId="2935EB24" w:rsidR="009F0B15" w:rsidRPr="00A74DBC" w:rsidRDefault="009F0B15" w:rsidP="001A52F6">
            <w:pPr>
              <w:jc w:val="center"/>
              <w:rPr>
                <w:b/>
                <w:bCs/>
                <w:sz w:val="16"/>
                <w:szCs w:val="16"/>
              </w:rPr>
            </w:pPr>
            <w:r w:rsidRPr="006D3EC2">
              <w:rPr>
                <w:b/>
                <w:bCs/>
                <w:color w:val="0070C0"/>
                <w:sz w:val="16"/>
                <w:szCs w:val="16"/>
              </w:rPr>
              <w:t xml:space="preserve">Current </w:t>
            </w:r>
            <w:r w:rsidR="00AF0417" w:rsidRPr="006D3EC2">
              <w:rPr>
                <w:b/>
                <w:bCs/>
                <w:color w:val="0070C0"/>
                <w:sz w:val="16"/>
                <w:szCs w:val="16"/>
              </w:rPr>
              <w:t>Quarter (</w:t>
            </w:r>
            <w:r w:rsidR="008C64EB" w:rsidRPr="008C64EB">
              <w:rPr>
                <w:b/>
                <w:color w:val="0070C0"/>
                <w:sz w:val="16"/>
                <w:szCs w:val="16"/>
              </w:rPr>
              <w:t xml:space="preserve">Jul-Sep </w:t>
            </w:r>
            <w:r w:rsidR="008C39FB" w:rsidRPr="008C39FB">
              <w:rPr>
                <w:b/>
                <w:color w:val="0070C0"/>
                <w:sz w:val="16"/>
                <w:szCs w:val="16"/>
              </w:rPr>
              <w:t>2025</w:t>
            </w:r>
            <w:r w:rsidR="00AA3C86" w:rsidRPr="006D3EC2">
              <w:rPr>
                <w:b/>
                <w:bCs/>
                <w:color w:val="0070C0"/>
                <w:sz w:val="16"/>
                <w:szCs w:val="16"/>
              </w:rPr>
              <w:t>)</w:t>
            </w:r>
          </w:p>
        </w:tc>
      </w:tr>
      <w:tr w:rsidR="009F0B15" w:rsidRPr="00A74DBC" w14:paraId="1B2D0644" w14:textId="77777777" w:rsidTr="00686361">
        <w:trPr>
          <w:trHeight w:val="230"/>
        </w:trPr>
        <w:tc>
          <w:tcPr>
            <w:tcW w:w="0" w:type="auto"/>
            <w:vMerge/>
            <w:tcBorders>
              <w:left w:val="double" w:sz="4" w:space="0" w:color="C00000"/>
              <w:bottom w:val="single" w:sz="4" w:space="0" w:color="auto"/>
              <w:right w:val="single" w:sz="4" w:space="0" w:color="auto"/>
            </w:tcBorders>
          </w:tcPr>
          <w:p w14:paraId="6A83B430" w14:textId="77777777" w:rsidR="009F0B15" w:rsidRPr="00A74DBC" w:rsidRDefault="009F0B15" w:rsidP="00B15DB8">
            <w:pPr>
              <w:jc w:val="center"/>
              <w:rPr>
                <w:sz w:val="16"/>
                <w:szCs w:val="16"/>
              </w:rPr>
            </w:pPr>
          </w:p>
        </w:tc>
        <w:tc>
          <w:tcPr>
            <w:tcW w:w="0" w:type="auto"/>
            <w:vMerge/>
            <w:tcBorders>
              <w:left w:val="single" w:sz="4" w:space="0" w:color="auto"/>
              <w:bottom w:val="single" w:sz="4" w:space="0" w:color="auto"/>
              <w:right w:val="single" w:sz="4" w:space="0" w:color="auto"/>
            </w:tcBorders>
          </w:tcPr>
          <w:p w14:paraId="59A49291" w14:textId="77777777" w:rsidR="009F0B15" w:rsidRPr="00A74DBC" w:rsidRDefault="009F0B15" w:rsidP="00B15DB8">
            <w:pPr>
              <w:jc w:val="center"/>
              <w:rPr>
                <w:sz w:val="16"/>
                <w:szCs w:val="16"/>
              </w:rPr>
            </w:pPr>
          </w:p>
        </w:tc>
        <w:tc>
          <w:tcPr>
            <w:tcW w:w="1289" w:type="dxa"/>
            <w:tcBorders>
              <w:top w:val="single" w:sz="4" w:space="0" w:color="auto"/>
              <w:left w:val="single" w:sz="4" w:space="0" w:color="auto"/>
              <w:bottom w:val="single" w:sz="4" w:space="0" w:color="auto"/>
              <w:right w:val="single" w:sz="4" w:space="0" w:color="auto"/>
            </w:tcBorders>
          </w:tcPr>
          <w:p w14:paraId="1997AB8E" w14:textId="77777777" w:rsidR="00D101C0" w:rsidRDefault="009F0B15" w:rsidP="0074259C">
            <w:pPr>
              <w:jc w:val="center"/>
              <w:rPr>
                <w:sz w:val="16"/>
                <w:szCs w:val="16"/>
              </w:rPr>
            </w:pPr>
            <w:r w:rsidRPr="00A74DBC">
              <w:rPr>
                <w:sz w:val="16"/>
                <w:szCs w:val="16"/>
              </w:rPr>
              <w:t>Most Important</w:t>
            </w:r>
          </w:p>
          <w:p w14:paraId="6A9D291F" w14:textId="77777777" w:rsidR="009F0B15" w:rsidRPr="00A74DBC" w:rsidRDefault="00D101C0" w:rsidP="0074259C">
            <w:pPr>
              <w:jc w:val="center"/>
              <w:rPr>
                <w:sz w:val="16"/>
                <w:szCs w:val="16"/>
              </w:rPr>
            </w:pPr>
            <w:r>
              <w:rPr>
                <w:sz w:val="16"/>
                <w:szCs w:val="16"/>
              </w:rPr>
              <w:t>(1)</w:t>
            </w:r>
          </w:p>
        </w:tc>
        <w:tc>
          <w:tcPr>
            <w:tcW w:w="1728" w:type="dxa"/>
            <w:tcBorders>
              <w:top w:val="single" w:sz="4" w:space="0" w:color="auto"/>
              <w:left w:val="single" w:sz="4" w:space="0" w:color="auto"/>
              <w:bottom w:val="single" w:sz="4" w:space="0" w:color="auto"/>
              <w:right w:val="single" w:sz="4" w:space="0" w:color="auto"/>
            </w:tcBorders>
          </w:tcPr>
          <w:p w14:paraId="2A3F6F7E" w14:textId="77777777" w:rsidR="009F0B15" w:rsidRDefault="009F0B15" w:rsidP="0074259C">
            <w:pPr>
              <w:jc w:val="center"/>
              <w:rPr>
                <w:sz w:val="16"/>
                <w:szCs w:val="16"/>
              </w:rPr>
            </w:pPr>
            <w:r w:rsidRPr="00A74DBC">
              <w:rPr>
                <w:sz w:val="16"/>
                <w:szCs w:val="16"/>
              </w:rPr>
              <w:t>Moderately Important</w:t>
            </w:r>
          </w:p>
          <w:p w14:paraId="5EA4F775" w14:textId="77777777" w:rsidR="00D101C0" w:rsidRPr="00A74DBC" w:rsidRDefault="00D101C0" w:rsidP="0074259C">
            <w:pPr>
              <w:jc w:val="center"/>
              <w:rPr>
                <w:sz w:val="16"/>
                <w:szCs w:val="16"/>
              </w:rPr>
            </w:pPr>
            <w:r>
              <w:rPr>
                <w:sz w:val="16"/>
                <w:szCs w:val="16"/>
              </w:rPr>
              <w:t>(2)</w:t>
            </w:r>
          </w:p>
        </w:tc>
        <w:tc>
          <w:tcPr>
            <w:tcW w:w="1253" w:type="dxa"/>
            <w:tcBorders>
              <w:top w:val="single" w:sz="4" w:space="0" w:color="auto"/>
              <w:left w:val="single" w:sz="4" w:space="0" w:color="auto"/>
              <w:bottom w:val="single" w:sz="4" w:space="0" w:color="auto"/>
              <w:right w:val="single" w:sz="4" w:space="0" w:color="auto"/>
            </w:tcBorders>
          </w:tcPr>
          <w:p w14:paraId="79B636AA" w14:textId="77777777" w:rsidR="009F0B15" w:rsidRDefault="009F0B15" w:rsidP="0074259C">
            <w:pPr>
              <w:jc w:val="center"/>
              <w:rPr>
                <w:sz w:val="16"/>
                <w:szCs w:val="16"/>
              </w:rPr>
            </w:pPr>
            <w:r w:rsidRPr="00A74DBC">
              <w:rPr>
                <w:sz w:val="16"/>
                <w:szCs w:val="16"/>
              </w:rPr>
              <w:t>Less Important</w:t>
            </w:r>
          </w:p>
          <w:p w14:paraId="5E5C1EED" w14:textId="77777777" w:rsidR="00D101C0" w:rsidRPr="00A74DBC" w:rsidRDefault="00D101C0" w:rsidP="0074259C">
            <w:pPr>
              <w:jc w:val="center"/>
              <w:rPr>
                <w:sz w:val="16"/>
                <w:szCs w:val="16"/>
              </w:rPr>
            </w:pPr>
            <w:r>
              <w:rPr>
                <w:sz w:val="16"/>
                <w:szCs w:val="16"/>
              </w:rPr>
              <w:t>(3)</w:t>
            </w:r>
          </w:p>
        </w:tc>
        <w:tc>
          <w:tcPr>
            <w:tcW w:w="1200" w:type="dxa"/>
            <w:tcBorders>
              <w:top w:val="single" w:sz="4" w:space="0" w:color="auto"/>
              <w:left w:val="single" w:sz="4" w:space="0" w:color="auto"/>
              <w:bottom w:val="single" w:sz="4" w:space="0" w:color="auto"/>
              <w:right w:val="double" w:sz="4" w:space="0" w:color="C00000"/>
            </w:tcBorders>
          </w:tcPr>
          <w:p w14:paraId="0F1B5E04" w14:textId="77777777" w:rsidR="009F0B15" w:rsidRDefault="009F0B15" w:rsidP="0074259C">
            <w:pPr>
              <w:jc w:val="center"/>
              <w:rPr>
                <w:sz w:val="16"/>
                <w:szCs w:val="16"/>
              </w:rPr>
            </w:pPr>
            <w:r w:rsidRPr="00A74DBC">
              <w:rPr>
                <w:sz w:val="16"/>
                <w:szCs w:val="16"/>
              </w:rPr>
              <w:t>Not Important</w:t>
            </w:r>
          </w:p>
          <w:p w14:paraId="27F272DB" w14:textId="77777777" w:rsidR="00D101C0" w:rsidRPr="00A74DBC" w:rsidRDefault="00D101C0" w:rsidP="0074259C">
            <w:pPr>
              <w:jc w:val="center"/>
              <w:rPr>
                <w:sz w:val="16"/>
                <w:szCs w:val="16"/>
              </w:rPr>
            </w:pPr>
            <w:r>
              <w:rPr>
                <w:sz w:val="16"/>
                <w:szCs w:val="16"/>
              </w:rPr>
              <w:t>(4)</w:t>
            </w:r>
          </w:p>
        </w:tc>
      </w:tr>
      <w:tr w:rsidR="00D101C0" w:rsidRPr="00A74DBC" w14:paraId="4CDEF661"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95615DA" w14:textId="77777777" w:rsidR="00D101C0" w:rsidRPr="00A74DBC" w:rsidRDefault="00D101C0" w:rsidP="00B15DB8">
            <w:pPr>
              <w:rPr>
                <w:sz w:val="16"/>
                <w:szCs w:val="16"/>
              </w:rPr>
            </w:pPr>
            <w:r w:rsidRPr="00A74DBC">
              <w:rPr>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66911A0B" w14:textId="77777777" w:rsidR="00D101C0" w:rsidRPr="00A74DBC" w:rsidRDefault="00D101C0" w:rsidP="00B15DB8">
            <w:pPr>
              <w:rPr>
                <w:sz w:val="16"/>
                <w:szCs w:val="16"/>
              </w:rPr>
            </w:pPr>
            <w:r w:rsidRPr="00A74DBC">
              <w:rPr>
                <w:sz w:val="16"/>
                <w:szCs w:val="16"/>
              </w:rPr>
              <w:t>Technology constraints</w:t>
            </w:r>
          </w:p>
        </w:tc>
        <w:tc>
          <w:tcPr>
            <w:tcW w:w="1289" w:type="dxa"/>
            <w:tcBorders>
              <w:top w:val="single" w:sz="4" w:space="0" w:color="auto"/>
              <w:left w:val="single" w:sz="4" w:space="0" w:color="auto"/>
              <w:bottom w:val="single" w:sz="4" w:space="0" w:color="auto"/>
              <w:right w:val="single" w:sz="4" w:space="0" w:color="auto"/>
            </w:tcBorders>
          </w:tcPr>
          <w:p w14:paraId="67A10DA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894E070"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7272E155"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3C3B6002" w14:textId="77777777" w:rsidR="00D101C0" w:rsidRPr="00A74DBC" w:rsidRDefault="00D101C0" w:rsidP="0074259C">
            <w:pPr>
              <w:jc w:val="center"/>
              <w:rPr>
                <w:sz w:val="16"/>
                <w:szCs w:val="16"/>
              </w:rPr>
            </w:pPr>
          </w:p>
        </w:tc>
      </w:tr>
      <w:tr w:rsidR="00D101C0" w:rsidRPr="00A74DBC" w14:paraId="29405B21"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09ED649" w14:textId="77777777" w:rsidR="00D101C0" w:rsidRPr="00A74DBC" w:rsidRDefault="00D101C0" w:rsidP="00B15DB8">
            <w:pPr>
              <w:rPr>
                <w:sz w:val="16"/>
                <w:szCs w:val="16"/>
              </w:rPr>
            </w:pPr>
            <w:r w:rsidRPr="00A74DBC">
              <w:rPr>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088F6958" w14:textId="77777777" w:rsidR="00D101C0" w:rsidRPr="00A74DBC" w:rsidRDefault="00D101C0" w:rsidP="00B15DB8">
            <w:pPr>
              <w:rPr>
                <w:sz w:val="16"/>
                <w:szCs w:val="16"/>
              </w:rPr>
            </w:pPr>
            <w:r w:rsidRPr="00A74DBC">
              <w:rPr>
                <w:sz w:val="16"/>
                <w:szCs w:val="16"/>
              </w:rPr>
              <w:t>Shortage of Raw Materials</w:t>
            </w:r>
          </w:p>
        </w:tc>
        <w:tc>
          <w:tcPr>
            <w:tcW w:w="1289" w:type="dxa"/>
            <w:tcBorders>
              <w:top w:val="single" w:sz="4" w:space="0" w:color="auto"/>
              <w:left w:val="single" w:sz="4" w:space="0" w:color="auto"/>
              <w:bottom w:val="single" w:sz="4" w:space="0" w:color="auto"/>
              <w:right w:val="single" w:sz="4" w:space="0" w:color="auto"/>
            </w:tcBorders>
          </w:tcPr>
          <w:p w14:paraId="00C8F8A4"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8F74A60"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01ED1175"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7EC36681" w14:textId="77777777" w:rsidR="00D101C0" w:rsidRPr="00A74DBC" w:rsidRDefault="00D101C0" w:rsidP="0074259C">
            <w:pPr>
              <w:jc w:val="center"/>
              <w:rPr>
                <w:sz w:val="16"/>
                <w:szCs w:val="16"/>
              </w:rPr>
            </w:pPr>
          </w:p>
        </w:tc>
      </w:tr>
      <w:tr w:rsidR="00D101C0" w:rsidRPr="00A74DBC" w14:paraId="61B24250"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4F4B990" w14:textId="77777777" w:rsidR="00D101C0" w:rsidRPr="00AC467F" w:rsidRDefault="00D101C0" w:rsidP="00B15DB8">
            <w:pPr>
              <w:rPr>
                <w:bCs/>
                <w:sz w:val="16"/>
                <w:szCs w:val="16"/>
              </w:rPr>
            </w:pPr>
            <w:r w:rsidRPr="00AC467F">
              <w:rPr>
                <w:bCs/>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5B7F821B" w14:textId="089EEB32" w:rsidR="00D101C0" w:rsidRPr="007D3371" w:rsidRDefault="00D101C0" w:rsidP="00B15DB8">
            <w:pPr>
              <w:rPr>
                <w:bCs/>
                <w:sz w:val="16"/>
                <w:szCs w:val="16"/>
              </w:rPr>
            </w:pPr>
            <w:r w:rsidRPr="007D3371">
              <w:rPr>
                <w:sz w:val="16"/>
                <w:szCs w:val="16"/>
              </w:rPr>
              <w:t>Shortage of skilled labour</w:t>
            </w:r>
          </w:p>
        </w:tc>
        <w:tc>
          <w:tcPr>
            <w:tcW w:w="1289" w:type="dxa"/>
            <w:tcBorders>
              <w:top w:val="single" w:sz="4" w:space="0" w:color="auto"/>
              <w:left w:val="single" w:sz="4" w:space="0" w:color="auto"/>
              <w:bottom w:val="single" w:sz="4" w:space="0" w:color="auto"/>
              <w:right w:val="single" w:sz="4" w:space="0" w:color="auto"/>
            </w:tcBorders>
          </w:tcPr>
          <w:p w14:paraId="45AF39D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E4C07B6"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75D0B9F0" w14:textId="6FC3A26B" w:rsidR="00D101C0" w:rsidRPr="00A74DBC" w:rsidRDefault="00AF0417" w:rsidP="0074259C">
            <w:pPr>
              <w:jc w:val="center"/>
              <w:rPr>
                <w:sz w:val="16"/>
                <w:szCs w:val="16"/>
              </w:rPr>
            </w:pPr>
            <w:r>
              <w:rPr>
                <w:sz w:val="16"/>
                <w:szCs w:val="16"/>
              </w:rPr>
              <w:t xml:space="preserve"> </w:t>
            </w:r>
          </w:p>
        </w:tc>
        <w:tc>
          <w:tcPr>
            <w:tcW w:w="1200" w:type="dxa"/>
            <w:tcBorders>
              <w:top w:val="single" w:sz="4" w:space="0" w:color="auto"/>
              <w:left w:val="single" w:sz="4" w:space="0" w:color="auto"/>
              <w:bottom w:val="single" w:sz="4" w:space="0" w:color="auto"/>
              <w:right w:val="double" w:sz="4" w:space="0" w:color="C00000"/>
            </w:tcBorders>
          </w:tcPr>
          <w:p w14:paraId="637A30E2" w14:textId="77777777" w:rsidR="00D101C0" w:rsidRPr="00A74DBC" w:rsidRDefault="00D101C0" w:rsidP="0074259C">
            <w:pPr>
              <w:jc w:val="center"/>
              <w:rPr>
                <w:sz w:val="16"/>
                <w:szCs w:val="16"/>
              </w:rPr>
            </w:pPr>
          </w:p>
        </w:tc>
      </w:tr>
      <w:tr w:rsidR="00D101C0" w:rsidRPr="00A74DBC" w14:paraId="1EEE981C"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0EA6ECB4" w14:textId="77777777" w:rsidR="00D101C0" w:rsidRPr="00A74DBC" w:rsidRDefault="00D101C0" w:rsidP="00B15DB8">
            <w:pPr>
              <w:rPr>
                <w:sz w:val="16"/>
                <w:szCs w:val="16"/>
              </w:rPr>
            </w:pPr>
            <w:r w:rsidRPr="00A74DBC">
              <w:rPr>
                <w:sz w:val="16"/>
                <w:szCs w:val="16"/>
              </w:rPr>
              <w:t>404</w:t>
            </w:r>
          </w:p>
        </w:tc>
        <w:tc>
          <w:tcPr>
            <w:tcW w:w="0" w:type="auto"/>
            <w:tcBorders>
              <w:top w:val="single" w:sz="4" w:space="0" w:color="auto"/>
              <w:left w:val="single" w:sz="4" w:space="0" w:color="auto"/>
              <w:bottom w:val="single" w:sz="4" w:space="0" w:color="auto"/>
              <w:right w:val="single" w:sz="4" w:space="0" w:color="auto"/>
            </w:tcBorders>
          </w:tcPr>
          <w:p w14:paraId="34D36F9C" w14:textId="77777777" w:rsidR="00D101C0" w:rsidRPr="00A74DBC" w:rsidRDefault="00D101C0" w:rsidP="00B15DB8">
            <w:pPr>
              <w:rPr>
                <w:sz w:val="16"/>
                <w:szCs w:val="16"/>
              </w:rPr>
            </w:pPr>
            <w:r w:rsidRPr="00A74DBC">
              <w:rPr>
                <w:sz w:val="16"/>
                <w:szCs w:val="16"/>
              </w:rPr>
              <w:t xml:space="preserve">Shortage of Power </w:t>
            </w:r>
          </w:p>
        </w:tc>
        <w:tc>
          <w:tcPr>
            <w:tcW w:w="1289" w:type="dxa"/>
            <w:tcBorders>
              <w:top w:val="single" w:sz="4" w:space="0" w:color="auto"/>
              <w:left w:val="single" w:sz="4" w:space="0" w:color="auto"/>
              <w:bottom w:val="single" w:sz="4" w:space="0" w:color="auto"/>
              <w:right w:val="single" w:sz="4" w:space="0" w:color="auto"/>
            </w:tcBorders>
          </w:tcPr>
          <w:p w14:paraId="2E6D92A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CA10357"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0809EA30"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7F69F525" w14:textId="77777777" w:rsidR="00D101C0" w:rsidRPr="00A74DBC" w:rsidRDefault="00D101C0" w:rsidP="0074259C">
            <w:pPr>
              <w:jc w:val="center"/>
              <w:rPr>
                <w:sz w:val="16"/>
                <w:szCs w:val="16"/>
              </w:rPr>
            </w:pPr>
          </w:p>
        </w:tc>
      </w:tr>
      <w:tr w:rsidR="00D101C0" w:rsidRPr="00A74DBC" w14:paraId="1CC6FB54"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424E33D4" w14:textId="77777777" w:rsidR="00D101C0" w:rsidRPr="00A74DBC" w:rsidRDefault="00D101C0" w:rsidP="00B15DB8">
            <w:pPr>
              <w:rPr>
                <w:sz w:val="16"/>
                <w:szCs w:val="16"/>
              </w:rPr>
            </w:pPr>
            <w:r w:rsidRPr="00A74DBC">
              <w:rPr>
                <w:sz w:val="16"/>
                <w:szCs w:val="16"/>
              </w:rPr>
              <w:t>405</w:t>
            </w:r>
          </w:p>
        </w:tc>
        <w:tc>
          <w:tcPr>
            <w:tcW w:w="0" w:type="auto"/>
            <w:tcBorders>
              <w:top w:val="single" w:sz="4" w:space="0" w:color="auto"/>
              <w:left w:val="single" w:sz="4" w:space="0" w:color="auto"/>
              <w:bottom w:val="single" w:sz="4" w:space="0" w:color="auto"/>
              <w:right w:val="single" w:sz="4" w:space="0" w:color="auto"/>
            </w:tcBorders>
          </w:tcPr>
          <w:p w14:paraId="4D2714B2" w14:textId="77777777" w:rsidR="00D101C0" w:rsidRPr="00A74DBC" w:rsidRDefault="00D101C0" w:rsidP="00B15DB8">
            <w:pPr>
              <w:rPr>
                <w:sz w:val="16"/>
                <w:szCs w:val="16"/>
              </w:rPr>
            </w:pPr>
            <w:r w:rsidRPr="00A74DBC">
              <w:rPr>
                <w:sz w:val="16"/>
                <w:szCs w:val="16"/>
              </w:rPr>
              <w:t>Equipment / Machinery not working</w:t>
            </w:r>
          </w:p>
        </w:tc>
        <w:tc>
          <w:tcPr>
            <w:tcW w:w="1289" w:type="dxa"/>
            <w:tcBorders>
              <w:top w:val="single" w:sz="4" w:space="0" w:color="auto"/>
              <w:left w:val="single" w:sz="4" w:space="0" w:color="auto"/>
              <w:bottom w:val="single" w:sz="4" w:space="0" w:color="auto"/>
              <w:right w:val="single" w:sz="4" w:space="0" w:color="auto"/>
            </w:tcBorders>
          </w:tcPr>
          <w:p w14:paraId="6F51D1D8"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0EC3BDD"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71C15271"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2084ABFE" w14:textId="77777777" w:rsidR="00D101C0" w:rsidRPr="00A74DBC" w:rsidRDefault="00D101C0" w:rsidP="0074259C">
            <w:pPr>
              <w:jc w:val="center"/>
              <w:rPr>
                <w:sz w:val="16"/>
                <w:szCs w:val="16"/>
              </w:rPr>
            </w:pPr>
          </w:p>
        </w:tc>
      </w:tr>
      <w:tr w:rsidR="00D101C0" w:rsidRPr="00A74DBC" w14:paraId="624F95EF"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18A48701" w14:textId="77777777" w:rsidR="00D101C0" w:rsidRPr="00A74DBC" w:rsidRDefault="00D101C0" w:rsidP="00B15DB8">
            <w:pPr>
              <w:rPr>
                <w:sz w:val="16"/>
                <w:szCs w:val="16"/>
              </w:rPr>
            </w:pPr>
            <w:r w:rsidRPr="00A74DBC">
              <w:rPr>
                <w:sz w:val="16"/>
                <w:szCs w:val="16"/>
              </w:rPr>
              <w:t>406</w:t>
            </w:r>
          </w:p>
        </w:tc>
        <w:tc>
          <w:tcPr>
            <w:tcW w:w="0" w:type="auto"/>
            <w:tcBorders>
              <w:top w:val="single" w:sz="4" w:space="0" w:color="auto"/>
              <w:left w:val="single" w:sz="4" w:space="0" w:color="auto"/>
              <w:bottom w:val="single" w:sz="4" w:space="0" w:color="auto"/>
              <w:right w:val="single" w:sz="4" w:space="0" w:color="auto"/>
            </w:tcBorders>
          </w:tcPr>
          <w:p w14:paraId="7ADC01C2" w14:textId="77777777" w:rsidR="00D101C0" w:rsidRPr="00A74DBC" w:rsidRDefault="00D101C0" w:rsidP="00B15DB8">
            <w:pPr>
              <w:rPr>
                <w:sz w:val="16"/>
                <w:szCs w:val="16"/>
              </w:rPr>
            </w:pPr>
            <w:r w:rsidRPr="00A74DBC">
              <w:rPr>
                <w:sz w:val="16"/>
                <w:szCs w:val="16"/>
              </w:rPr>
              <w:t>Industrial Relations / Labour Problems</w:t>
            </w:r>
          </w:p>
        </w:tc>
        <w:tc>
          <w:tcPr>
            <w:tcW w:w="1289" w:type="dxa"/>
            <w:tcBorders>
              <w:top w:val="single" w:sz="4" w:space="0" w:color="auto"/>
              <w:left w:val="single" w:sz="4" w:space="0" w:color="auto"/>
              <w:bottom w:val="single" w:sz="4" w:space="0" w:color="auto"/>
              <w:right w:val="single" w:sz="4" w:space="0" w:color="auto"/>
            </w:tcBorders>
          </w:tcPr>
          <w:p w14:paraId="653C6BD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A029E7A"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31869A12"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13D15FA9" w14:textId="77777777" w:rsidR="00D101C0" w:rsidRPr="00A74DBC" w:rsidRDefault="00D101C0" w:rsidP="0074259C">
            <w:pPr>
              <w:jc w:val="center"/>
              <w:rPr>
                <w:sz w:val="16"/>
                <w:szCs w:val="16"/>
              </w:rPr>
            </w:pPr>
          </w:p>
        </w:tc>
      </w:tr>
      <w:tr w:rsidR="00D101C0" w:rsidRPr="00A74DBC" w14:paraId="515E0E51"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237CCDD" w14:textId="77777777" w:rsidR="00D101C0" w:rsidRPr="00A74DBC" w:rsidRDefault="00D101C0" w:rsidP="00B15DB8">
            <w:pPr>
              <w:rPr>
                <w:sz w:val="16"/>
                <w:szCs w:val="16"/>
              </w:rPr>
            </w:pPr>
            <w:r w:rsidRPr="00A74DBC">
              <w:rPr>
                <w:sz w:val="16"/>
                <w:szCs w:val="16"/>
              </w:rPr>
              <w:t>407</w:t>
            </w:r>
          </w:p>
        </w:tc>
        <w:tc>
          <w:tcPr>
            <w:tcW w:w="0" w:type="auto"/>
            <w:tcBorders>
              <w:top w:val="single" w:sz="4" w:space="0" w:color="auto"/>
              <w:left w:val="single" w:sz="4" w:space="0" w:color="auto"/>
              <w:bottom w:val="single" w:sz="4" w:space="0" w:color="auto"/>
              <w:right w:val="single" w:sz="4" w:space="0" w:color="auto"/>
            </w:tcBorders>
          </w:tcPr>
          <w:p w14:paraId="51BB085C" w14:textId="77777777" w:rsidR="00D101C0" w:rsidRPr="00A74DBC" w:rsidRDefault="00D101C0" w:rsidP="00B15DB8">
            <w:pPr>
              <w:rPr>
                <w:sz w:val="16"/>
                <w:szCs w:val="16"/>
              </w:rPr>
            </w:pPr>
            <w:r w:rsidRPr="00A74DBC">
              <w:rPr>
                <w:sz w:val="16"/>
                <w:szCs w:val="16"/>
              </w:rPr>
              <w:t>Inadequate transport facilities</w:t>
            </w:r>
          </w:p>
        </w:tc>
        <w:tc>
          <w:tcPr>
            <w:tcW w:w="1289" w:type="dxa"/>
            <w:tcBorders>
              <w:top w:val="single" w:sz="4" w:space="0" w:color="auto"/>
              <w:left w:val="single" w:sz="4" w:space="0" w:color="auto"/>
              <w:bottom w:val="single" w:sz="4" w:space="0" w:color="auto"/>
              <w:right w:val="single" w:sz="4" w:space="0" w:color="auto"/>
            </w:tcBorders>
          </w:tcPr>
          <w:p w14:paraId="0F3C959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244092B"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27207065"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228487E5" w14:textId="77777777" w:rsidR="00D101C0" w:rsidRPr="00A74DBC" w:rsidRDefault="00D101C0" w:rsidP="0074259C">
            <w:pPr>
              <w:jc w:val="center"/>
              <w:rPr>
                <w:sz w:val="16"/>
                <w:szCs w:val="16"/>
              </w:rPr>
            </w:pPr>
          </w:p>
        </w:tc>
      </w:tr>
      <w:tr w:rsidR="00D101C0" w:rsidRPr="00A74DBC" w14:paraId="057BB33A"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0582720" w14:textId="77777777" w:rsidR="00D101C0" w:rsidRPr="00A74DBC" w:rsidRDefault="00D101C0" w:rsidP="00B15DB8">
            <w:pPr>
              <w:rPr>
                <w:sz w:val="16"/>
                <w:szCs w:val="16"/>
              </w:rPr>
            </w:pPr>
            <w:r w:rsidRPr="00A74DBC">
              <w:rPr>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70E1A71A" w14:textId="77777777" w:rsidR="00D101C0" w:rsidRPr="00A74DBC" w:rsidRDefault="00D101C0" w:rsidP="00B15DB8">
            <w:pPr>
              <w:rPr>
                <w:sz w:val="16"/>
                <w:szCs w:val="16"/>
              </w:rPr>
            </w:pPr>
            <w:r w:rsidRPr="00A74DBC">
              <w:rPr>
                <w:sz w:val="16"/>
                <w:szCs w:val="16"/>
              </w:rPr>
              <w:t>Shortage of Working Capital Finance</w:t>
            </w:r>
          </w:p>
        </w:tc>
        <w:tc>
          <w:tcPr>
            <w:tcW w:w="1289" w:type="dxa"/>
            <w:tcBorders>
              <w:top w:val="single" w:sz="4" w:space="0" w:color="auto"/>
              <w:left w:val="single" w:sz="4" w:space="0" w:color="auto"/>
              <w:bottom w:val="single" w:sz="4" w:space="0" w:color="auto"/>
              <w:right w:val="single" w:sz="4" w:space="0" w:color="auto"/>
            </w:tcBorders>
          </w:tcPr>
          <w:p w14:paraId="1BD47E4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41FDC1D0"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3F0115BD"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27ABD0F3" w14:textId="77777777" w:rsidR="00D101C0" w:rsidRPr="00A74DBC" w:rsidRDefault="00D101C0" w:rsidP="0074259C">
            <w:pPr>
              <w:jc w:val="center"/>
              <w:rPr>
                <w:sz w:val="16"/>
                <w:szCs w:val="16"/>
              </w:rPr>
            </w:pPr>
          </w:p>
        </w:tc>
      </w:tr>
      <w:tr w:rsidR="00D101C0" w:rsidRPr="00A74DBC" w14:paraId="35F0DB3C"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75976D57" w14:textId="77777777" w:rsidR="00D101C0" w:rsidRPr="00A74DBC" w:rsidRDefault="00D101C0" w:rsidP="00B15DB8">
            <w:pPr>
              <w:rPr>
                <w:sz w:val="16"/>
                <w:szCs w:val="16"/>
              </w:rPr>
            </w:pPr>
            <w:r w:rsidRPr="00A74DBC">
              <w:rPr>
                <w:sz w:val="16"/>
                <w:szCs w:val="16"/>
              </w:rPr>
              <w:t>409</w:t>
            </w:r>
          </w:p>
        </w:tc>
        <w:tc>
          <w:tcPr>
            <w:tcW w:w="0" w:type="auto"/>
            <w:tcBorders>
              <w:top w:val="single" w:sz="4" w:space="0" w:color="auto"/>
              <w:left w:val="single" w:sz="4" w:space="0" w:color="auto"/>
              <w:bottom w:val="single" w:sz="4" w:space="0" w:color="auto"/>
              <w:right w:val="single" w:sz="4" w:space="0" w:color="auto"/>
            </w:tcBorders>
          </w:tcPr>
          <w:p w14:paraId="4D4AA86D" w14:textId="77777777" w:rsidR="00D101C0" w:rsidRPr="00A74DBC" w:rsidRDefault="00D101C0" w:rsidP="00B15DB8">
            <w:pPr>
              <w:rPr>
                <w:sz w:val="16"/>
                <w:szCs w:val="16"/>
              </w:rPr>
            </w:pPr>
            <w:r w:rsidRPr="00A74DBC">
              <w:rPr>
                <w:sz w:val="16"/>
                <w:szCs w:val="16"/>
              </w:rPr>
              <w:t xml:space="preserve">Lack of Domestic Demand </w:t>
            </w:r>
          </w:p>
        </w:tc>
        <w:tc>
          <w:tcPr>
            <w:tcW w:w="1289" w:type="dxa"/>
            <w:tcBorders>
              <w:top w:val="single" w:sz="4" w:space="0" w:color="auto"/>
              <w:left w:val="single" w:sz="4" w:space="0" w:color="auto"/>
              <w:bottom w:val="single" w:sz="4" w:space="0" w:color="auto"/>
              <w:right w:val="single" w:sz="4" w:space="0" w:color="auto"/>
            </w:tcBorders>
          </w:tcPr>
          <w:p w14:paraId="442C475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1B8F9F1"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605974A1"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62DC3BD9" w14:textId="77777777" w:rsidR="00D101C0" w:rsidRPr="00A74DBC" w:rsidRDefault="00D101C0" w:rsidP="0074259C">
            <w:pPr>
              <w:jc w:val="center"/>
              <w:rPr>
                <w:sz w:val="16"/>
                <w:szCs w:val="16"/>
              </w:rPr>
            </w:pPr>
          </w:p>
        </w:tc>
      </w:tr>
      <w:tr w:rsidR="00D101C0" w:rsidRPr="00A74DBC" w14:paraId="740CE61D"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741759BF" w14:textId="77777777" w:rsidR="00D101C0" w:rsidRPr="00A74DBC" w:rsidRDefault="00D101C0" w:rsidP="00B15DB8">
            <w:pPr>
              <w:rPr>
                <w:sz w:val="16"/>
                <w:szCs w:val="16"/>
              </w:rPr>
            </w:pPr>
            <w:r w:rsidRPr="00A74DBC">
              <w:rPr>
                <w:sz w:val="16"/>
                <w:szCs w:val="16"/>
              </w:rPr>
              <w:t>410</w:t>
            </w:r>
          </w:p>
        </w:tc>
        <w:tc>
          <w:tcPr>
            <w:tcW w:w="0" w:type="auto"/>
            <w:tcBorders>
              <w:top w:val="single" w:sz="4" w:space="0" w:color="auto"/>
              <w:left w:val="single" w:sz="4" w:space="0" w:color="auto"/>
              <w:bottom w:val="single" w:sz="4" w:space="0" w:color="auto"/>
              <w:right w:val="single" w:sz="4" w:space="0" w:color="auto"/>
            </w:tcBorders>
          </w:tcPr>
          <w:p w14:paraId="3EDAE322" w14:textId="77777777" w:rsidR="00D101C0" w:rsidRPr="00A74DBC" w:rsidRDefault="00D101C0" w:rsidP="00B15DB8">
            <w:pPr>
              <w:rPr>
                <w:sz w:val="16"/>
                <w:szCs w:val="16"/>
              </w:rPr>
            </w:pPr>
            <w:r w:rsidRPr="00A74DBC">
              <w:rPr>
                <w:sz w:val="16"/>
                <w:szCs w:val="16"/>
              </w:rPr>
              <w:t>Lack of Export Demand</w:t>
            </w:r>
          </w:p>
        </w:tc>
        <w:tc>
          <w:tcPr>
            <w:tcW w:w="1289" w:type="dxa"/>
            <w:tcBorders>
              <w:top w:val="single" w:sz="4" w:space="0" w:color="auto"/>
              <w:left w:val="single" w:sz="4" w:space="0" w:color="auto"/>
              <w:bottom w:val="single" w:sz="4" w:space="0" w:color="auto"/>
              <w:right w:val="single" w:sz="4" w:space="0" w:color="auto"/>
            </w:tcBorders>
          </w:tcPr>
          <w:p w14:paraId="6E4854C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7EA71A6"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2816CF3D"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0E191A26" w14:textId="77777777" w:rsidR="00D101C0" w:rsidRPr="00A74DBC" w:rsidRDefault="00D101C0" w:rsidP="0074259C">
            <w:pPr>
              <w:jc w:val="center"/>
              <w:rPr>
                <w:sz w:val="16"/>
                <w:szCs w:val="16"/>
              </w:rPr>
            </w:pPr>
          </w:p>
        </w:tc>
      </w:tr>
      <w:tr w:rsidR="00D101C0" w:rsidRPr="00A74DBC" w14:paraId="7DD616D8"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2DE4DD39" w14:textId="77777777" w:rsidR="00D101C0" w:rsidRPr="00A74DBC" w:rsidRDefault="00D101C0" w:rsidP="00B15DB8">
            <w:pPr>
              <w:rPr>
                <w:sz w:val="16"/>
                <w:szCs w:val="16"/>
              </w:rPr>
            </w:pPr>
            <w:r w:rsidRPr="00A74DBC">
              <w:rPr>
                <w:sz w:val="16"/>
                <w:szCs w:val="16"/>
              </w:rPr>
              <w:t>411</w:t>
            </w:r>
          </w:p>
        </w:tc>
        <w:tc>
          <w:tcPr>
            <w:tcW w:w="0" w:type="auto"/>
            <w:tcBorders>
              <w:top w:val="single" w:sz="4" w:space="0" w:color="auto"/>
              <w:left w:val="single" w:sz="4" w:space="0" w:color="auto"/>
              <w:bottom w:val="single" w:sz="4" w:space="0" w:color="auto"/>
              <w:right w:val="single" w:sz="4" w:space="0" w:color="auto"/>
            </w:tcBorders>
          </w:tcPr>
          <w:p w14:paraId="4007A2C2" w14:textId="77777777" w:rsidR="00D101C0" w:rsidRPr="00A74DBC" w:rsidRDefault="00D101C0" w:rsidP="00B15DB8">
            <w:pPr>
              <w:rPr>
                <w:sz w:val="16"/>
                <w:szCs w:val="16"/>
              </w:rPr>
            </w:pPr>
            <w:r w:rsidRPr="00A74DBC">
              <w:rPr>
                <w:sz w:val="16"/>
                <w:szCs w:val="16"/>
              </w:rPr>
              <w:t>Competitive Imports</w:t>
            </w:r>
          </w:p>
        </w:tc>
        <w:tc>
          <w:tcPr>
            <w:tcW w:w="1289" w:type="dxa"/>
            <w:tcBorders>
              <w:top w:val="single" w:sz="4" w:space="0" w:color="auto"/>
              <w:left w:val="single" w:sz="4" w:space="0" w:color="auto"/>
              <w:bottom w:val="single" w:sz="4" w:space="0" w:color="auto"/>
              <w:right w:val="single" w:sz="4" w:space="0" w:color="auto"/>
            </w:tcBorders>
          </w:tcPr>
          <w:p w14:paraId="7FFBB827"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6D49B8A"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555FE236"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5A760CCE" w14:textId="77777777" w:rsidR="00D101C0" w:rsidRPr="00A74DBC" w:rsidRDefault="00D101C0" w:rsidP="0074259C">
            <w:pPr>
              <w:jc w:val="center"/>
              <w:rPr>
                <w:sz w:val="16"/>
                <w:szCs w:val="16"/>
              </w:rPr>
            </w:pPr>
          </w:p>
        </w:tc>
      </w:tr>
      <w:tr w:rsidR="00D101C0" w:rsidRPr="00A74DBC" w14:paraId="1826BCAF" w14:textId="77777777" w:rsidTr="00686361">
        <w:trPr>
          <w:trHeight w:val="33"/>
        </w:trPr>
        <w:tc>
          <w:tcPr>
            <w:tcW w:w="0" w:type="auto"/>
            <w:tcBorders>
              <w:top w:val="single" w:sz="4" w:space="0" w:color="auto"/>
              <w:left w:val="double" w:sz="4" w:space="0" w:color="C00000"/>
              <w:bottom w:val="single" w:sz="4" w:space="0" w:color="auto"/>
              <w:right w:val="single" w:sz="4" w:space="0" w:color="auto"/>
            </w:tcBorders>
          </w:tcPr>
          <w:p w14:paraId="19375EC6" w14:textId="77777777" w:rsidR="00D101C0" w:rsidRPr="00A74DBC" w:rsidRDefault="00D101C0" w:rsidP="00B15DB8">
            <w:pPr>
              <w:rPr>
                <w:sz w:val="16"/>
                <w:szCs w:val="16"/>
              </w:rPr>
            </w:pPr>
            <w:r w:rsidRPr="00A74DBC">
              <w:rPr>
                <w:sz w:val="16"/>
                <w:szCs w:val="16"/>
              </w:rPr>
              <w:t>412</w:t>
            </w:r>
          </w:p>
        </w:tc>
        <w:tc>
          <w:tcPr>
            <w:tcW w:w="0" w:type="auto"/>
            <w:tcBorders>
              <w:top w:val="single" w:sz="4" w:space="0" w:color="auto"/>
              <w:left w:val="single" w:sz="4" w:space="0" w:color="auto"/>
              <w:bottom w:val="single" w:sz="4" w:space="0" w:color="auto"/>
              <w:right w:val="single" w:sz="4" w:space="0" w:color="auto"/>
            </w:tcBorders>
          </w:tcPr>
          <w:p w14:paraId="7C3B809B" w14:textId="77777777" w:rsidR="00D101C0" w:rsidRPr="00A74DBC" w:rsidRDefault="00D101C0" w:rsidP="00B15DB8">
            <w:pPr>
              <w:rPr>
                <w:sz w:val="16"/>
                <w:szCs w:val="16"/>
              </w:rPr>
            </w:pPr>
            <w:r w:rsidRPr="00A74DBC">
              <w:rPr>
                <w:sz w:val="16"/>
                <w:szCs w:val="16"/>
              </w:rPr>
              <w:t>Uncertainty of economic environment</w:t>
            </w:r>
          </w:p>
        </w:tc>
        <w:tc>
          <w:tcPr>
            <w:tcW w:w="1289" w:type="dxa"/>
            <w:tcBorders>
              <w:top w:val="single" w:sz="4" w:space="0" w:color="auto"/>
              <w:left w:val="single" w:sz="4" w:space="0" w:color="auto"/>
              <w:bottom w:val="single" w:sz="4" w:space="0" w:color="auto"/>
              <w:right w:val="single" w:sz="4" w:space="0" w:color="auto"/>
            </w:tcBorders>
          </w:tcPr>
          <w:p w14:paraId="11C1C0BC"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10B9AAD"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4539C965"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single" w:sz="4" w:space="0" w:color="auto"/>
              <w:right w:val="double" w:sz="4" w:space="0" w:color="C00000"/>
            </w:tcBorders>
          </w:tcPr>
          <w:p w14:paraId="54F00CC5" w14:textId="77777777" w:rsidR="00D101C0" w:rsidRPr="00A74DBC" w:rsidRDefault="00D101C0" w:rsidP="0074259C">
            <w:pPr>
              <w:jc w:val="center"/>
              <w:rPr>
                <w:sz w:val="16"/>
                <w:szCs w:val="16"/>
              </w:rPr>
            </w:pPr>
          </w:p>
        </w:tc>
      </w:tr>
      <w:tr w:rsidR="00D101C0" w:rsidRPr="00A74DBC" w14:paraId="20FD20A2" w14:textId="77777777" w:rsidTr="00686361">
        <w:trPr>
          <w:trHeight w:val="33"/>
        </w:trPr>
        <w:tc>
          <w:tcPr>
            <w:tcW w:w="0" w:type="auto"/>
            <w:tcBorders>
              <w:top w:val="single" w:sz="4" w:space="0" w:color="auto"/>
              <w:left w:val="double" w:sz="4" w:space="0" w:color="C00000"/>
              <w:bottom w:val="double" w:sz="4" w:space="0" w:color="C00000"/>
              <w:right w:val="single" w:sz="4" w:space="0" w:color="auto"/>
            </w:tcBorders>
          </w:tcPr>
          <w:p w14:paraId="21213442" w14:textId="77777777" w:rsidR="00D101C0" w:rsidRPr="00A74DBC" w:rsidRDefault="00D101C0" w:rsidP="00A56D66">
            <w:pPr>
              <w:rPr>
                <w:sz w:val="16"/>
                <w:szCs w:val="16"/>
              </w:rPr>
            </w:pPr>
            <w:r>
              <w:rPr>
                <w:sz w:val="16"/>
                <w:szCs w:val="16"/>
              </w:rPr>
              <w:t>413</w:t>
            </w:r>
          </w:p>
        </w:tc>
        <w:tc>
          <w:tcPr>
            <w:tcW w:w="0" w:type="auto"/>
            <w:tcBorders>
              <w:top w:val="single" w:sz="4" w:space="0" w:color="auto"/>
              <w:left w:val="single" w:sz="4" w:space="0" w:color="auto"/>
              <w:bottom w:val="double" w:sz="4" w:space="0" w:color="C00000"/>
              <w:right w:val="single" w:sz="4" w:space="0" w:color="auto"/>
            </w:tcBorders>
          </w:tcPr>
          <w:p w14:paraId="11DE81AD" w14:textId="53B1A552" w:rsidR="00D101C0" w:rsidRPr="00A74DBC" w:rsidRDefault="00D101C0" w:rsidP="00A56D66">
            <w:pPr>
              <w:rPr>
                <w:sz w:val="16"/>
                <w:szCs w:val="16"/>
              </w:rPr>
            </w:pPr>
            <w:r w:rsidRPr="00A74DBC">
              <w:rPr>
                <w:sz w:val="16"/>
                <w:szCs w:val="16"/>
              </w:rPr>
              <w:t>Any others (Please specify):</w:t>
            </w:r>
          </w:p>
        </w:tc>
        <w:tc>
          <w:tcPr>
            <w:tcW w:w="1289" w:type="dxa"/>
            <w:tcBorders>
              <w:top w:val="single" w:sz="4" w:space="0" w:color="auto"/>
              <w:left w:val="single" w:sz="4" w:space="0" w:color="auto"/>
              <w:bottom w:val="double" w:sz="4" w:space="0" w:color="C00000"/>
              <w:right w:val="single" w:sz="4" w:space="0" w:color="auto"/>
            </w:tcBorders>
          </w:tcPr>
          <w:p w14:paraId="20217815"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double" w:sz="4" w:space="0" w:color="C00000"/>
              <w:right w:val="single" w:sz="4" w:space="0" w:color="auto"/>
            </w:tcBorders>
          </w:tcPr>
          <w:p w14:paraId="3F0873E1" w14:textId="77777777" w:rsidR="00D101C0" w:rsidRPr="00A74DBC" w:rsidRDefault="00D101C0" w:rsidP="0074259C">
            <w:pPr>
              <w:jc w:val="center"/>
              <w:rPr>
                <w:sz w:val="16"/>
                <w:szCs w:val="16"/>
              </w:rPr>
            </w:pPr>
          </w:p>
        </w:tc>
        <w:tc>
          <w:tcPr>
            <w:tcW w:w="1253" w:type="dxa"/>
            <w:tcBorders>
              <w:top w:val="single" w:sz="4" w:space="0" w:color="auto"/>
              <w:left w:val="single" w:sz="4" w:space="0" w:color="auto"/>
              <w:bottom w:val="double" w:sz="4" w:space="0" w:color="C00000"/>
              <w:right w:val="single" w:sz="4" w:space="0" w:color="auto"/>
            </w:tcBorders>
          </w:tcPr>
          <w:p w14:paraId="425245B2" w14:textId="77777777" w:rsidR="00D101C0" w:rsidRPr="00A74DBC" w:rsidRDefault="00D101C0" w:rsidP="0074259C">
            <w:pPr>
              <w:jc w:val="center"/>
              <w:rPr>
                <w:sz w:val="16"/>
                <w:szCs w:val="16"/>
              </w:rPr>
            </w:pPr>
          </w:p>
        </w:tc>
        <w:tc>
          <w:tcPr>
            <w:tcW w:w="1200" w:type="dxa"/>
            <w:tcBorders>
              <w:top w:val="single" w:sz="4" w:space="0" w:color="auto"/>
              <w:left w:val="single" w:sz="4" w:space="0" w:color="auto"/>
              <w:bottom w:val="double" w:sz="4" w:space="0" w:color="C00000"/>
              <w:right w:val="double" w:sz="4" w:space="0" w:color="C00000"/>
            </w:tcBorders>
          </w:tcPr>
          <w:p w14:paraId="69489806" w14:textId="77777777" w:rsidR="00D101C0" w:rsidRPr="00A74DBC" w:rsidRDefault="00D101C0" w:rsidP="0074259C">
            <w:pPr>
              <w:jc w:val="center"/>
              <w:rPr>
                <w:sz w:val="16"/>
                <w:szCs w:val="16"/>
              </w:rPr>
            </w:pPr>
          </w:p>
        </w:tc>
      </w:tr>
    </w:tbl>
    <w:p w14:paraId="29D9A365" w14:textId="77777777" w:rsidR="00446BEE" w:rsidRDefault="00446BEE" w:rsidP="00C95F7F">
      <w:pPr>
        <w:pStyle w:val="Heading2"/>
        <w:ind w:left="-284"/>
        <w:jc w:val="left"/>
        <w:rPr>
          <w:bCs/>
          <w:sz w:val="18"/>
          <w:szCs w:val="18"/>
          <w:u w:val="none"/>
        </w:rPr>
      </w:pPr>
    </w:p>
    <w:p w14:paraId="1D5E2A8B" w14:textId="4961A676" w:rsidR="009F0B15" w:rsidRPr="00A454F9" w:rsidRDefault="009F0B15" w:rsidP="00C95F7F">
      <w:pPr>
        <w:pStyle w:val="Heading2"/>
        <w:ind w:left="-284"/>
        <w:jc w:val="left"/>
        <w:rPr>
          <w:bCs/>
          <w:sz w:val="18"/>
          <w:szCs w:val="18"/>
          <w:u w:val="none"/>
        </w:rPr>
      </w:pPr>
      <w:r w:rsidRPr="006D3EC2">
        <w:rPr>
          <w:bCs/>
          <w:color w:val="0070C0"/>
          <w:sz w:val="22"/>
          <w:szCs w:val="18"/>
          <w:u w:val="none"/>
        </w:rPr>
        <w:t>Block 5</w:t>
      </w:r>
      <w:r w:rsidRPr="00A454F9">
        <w:rPr>
          <w:bCs/>
          <w:sz w:val="18"/>
          <w:szCs w:val="18"/>
          <w:u w:val="none"/>
        </w:rPr>
        <w:t xml:space="preserve">.  Assessment for the </w:t>
      </w:r>
      <w:r w:rsidR="00330B89" w:rsidRPr="00A454F9">
        <w:rPr>
          <w:bCs/>
          <w:sz w:val="18"/>
          <w:szCs w:val="18"/>
          <w:u w:val="none"/>
        </w:rPr>
        <w:t>current quarter (</w:t>
      </w:r>
      <w:r w:rsidR="00A45C09" w:rsidRPr="00A45C09">
        <w:rPr>
          <w:bCs/>
          <w:sz w:val="18"/>
          <w:szCs w:val="18"/>
          <w:u w:val="none"/>
        </w:rPr>
        <w:t xml:space="preserve">Jul-Sep </w:t>
      </w:r>
      <w:r w:rsidR="006D550D" w:rsidRPr="006D550D">
        <w:rPr>
          <w:bCs/>
          <w:sz w:val="18"/>
          <w:szCs w:val="18"/>
          <w:u w:val="none"/>
        </w:rPr>
        <w:t>2025</w:t>
      </w:r>
      <w:r w:rsidRPr="00A454F9">
        <w:rPr>
          <w:bCs/>
          <w:sz w:val="18"/>
          <w:szCs w:val="18"/>
          <w:u w:val="none"/>
        </w:rPr>
        <w:t xml:space="preserve">) </w:t>
      </w:r>
      <w:r w:rsidR="00330B89" w:rsidRPr="00A454F9">
        <w:rPr>
          <w:bCs/>
          <w:sz w:val="18"/>
          <w:szCs w:val="18"/>
          <w:u w:val="none"/>
        </w:rPr>
        <w:t>and Expectations</w:t>
      </w:r>
      <w:r w:rsidRPr="00A454F9">
        <w:rPr>
          <w:bCs/>
          <w:sz w:val="18"/>
          <w:szCs w:val="18"/>
          <w:u w:val="none"/>
        </w:rPr>
        <w:t xml:space="preserve"> for the n</w:t>
      </w:r>
      <w:r w:rsidR="00330B89" w:rsidRPr="00A454F9">
        <w:rPr>
          <w:bCs/>
          <w:sz w:val="18"/>
          <w:szCs w:val="18"/>
          <w:u w:val="none"/>
        </w:rPr>
        <w:t xml:space="preserve">ext quarter </w:t>
      </w:r>
      <w:r w:rsidR="00922CEC" w:rsidRPr="00A454F9">
        <w:rPr>
          <w:bCs/>
          <w:sz w:val="18"/>
          <w:szCs w:val="18"/>
          <w:u w:val="none"/>
        </w:rPr>
        <w:t>(</w:t>
      </w:r>
      <w:r w:rsidR="00B66FF5" w:rsidRPr="00B66FF5">
        <w:rPr>
          <w:bCs/>
          <w:sz w:val="18"/>
          <w:szCs w:val="18"/>
          <w:u w:val="none"/>
        </w:rPr>
        <w:t xml:space="preserve">Oct-Dec </w:t>
      </w:r>
      <w:r w:rsidR="00BE32C6" w:rsidRPr="00BE32C6">
        <w:rPr>
          <w:bCs/>
          <w:sz w:val="18"/>
          <w:szCs w:val="18"/>
          <w:u w:val="none"/>
        </w:rPr>
        <w:t>2025</w:t>
      </w:r>
      <w:r w:rsidR="00922CEC" w:rsidRPr="00A454F9">
        <w:rPr>
          <w:bCs/>
          <w:sz w:val="18"/>
          <w:szCs w:val="18"/>
          <w:u w:val="none"/>
        </w:rPr>
        <w:t>)</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19"/>
        <w:gridCol w:w="1022"/>
        <w:gridCol w:w="1197"/>
        <w:gridCol w:w="1129"/>
        <w:gridCol w:w="1268"/>
        <w:gridCol w:w="1197"/>
        <w:gridCol w:w="1147"/>
      </w:tblGrid>
      <w:tr w:rsidR="00B66FF5" w:rsidRPr="001F57F4" w14:paraId="5566BFEF" w14:textId="77777777" w:rsidTr="002049D4">
        <w:trPr>
          <w:trHeight w:val="342"/>
          <w:jc w:val="center"/>
        </w:trPr>
        <w:tc>
          <w:tcPr>
            <w:tcW w:w="704" w:type="dxa"/>
            <w:vMerge w:val="restart"/>
            <w:tcBorders>
              <w:top w:val="double" w:sz="4" w:space="0" w:color="C00000"/>
              <w:left w:val="double" w:sz="4" w:space="0" w:color="C00000"/>
              <w:right w:val="double" w:sz="4" w:space="0" w:color="auto"/>
            </w:tcBorders>
          </w:tcPr>
          <w:p w14:paraId="4092C999" w14:textId="77777777" w:rsidR="00B66FF5" w:rsidRPr="001F57F4" w:rsidRDefault="00B66FF5" w:rsidP="00B66FF5">
            <w:pPr>
              <w:pStyle w:val="Heading1"/>
              <w:spacing w:line="360" w:lineRule="auto"/>
              <w:rPr>
                <w:bCs/>
                <w:sz w:val="16"/>
                <w:szCs w:val="16"/>
              </w:rPr>
            </w:pPr>
          </w:p>
          <w:p w14:paraId="5A4CC7C6" w14:textId="77777777" w:rsidR="00B66FF5" w:rsidRPr="001F57F4" w:rsidRDefault="00B66FF5" w:rsidP="00B66FF5">
            <w:pPr>
              <w:pStyle w:val="Heading1"/>
              <w:spacing w:line="360" w:lineRule="auto"/>
              <w:rPr>
                <w:bCs/>
                <w:sz w:val="16"/>
                <w:szCs w:val="16"/>
              </w:rPr>
            </w:pPr>
          </w:p>
          <w:p w14:paraId="4E98E4ED" w14:textId="77777777" w:rsidR="00B66FF5" w:rsidRPr="001F57F4" w:rsidRDefault="00B66FF5" w:rsidP="00B66FF5">
            <w:pPr>
              <w:pStyle w:val="Heading1"/>
              <w:spacing w:line="360" w:lineRule="auto"/>
              <w:rPr>
                <w:bCs/>
                <w:sz w:val="16"/>
                <w:szCs w:val="16"/>
              </w:rPr>
            </w:pPr>
            <w:r w:rsidRPr="001F57F4">
              <w:rPr>
                <w:bCs/>
                <w:sz w:val="16"/>
                <w:szCs w:val="16"/>
              </w:rPr>
              <w:t>Code</w:t>
            </w:r>
          </w:p>
        </w:tc>
        <w:tc>
          <w:tcPr>
            <w:tcW w:w="2819" w:type="dxa"/>
            <w:vMerge w:val="restart"/>
            <w:tcBorders>
              <w:top w:val="double" w:sz="4" w:space="0" w:color="C00000"/>
              <w:left w:val="double" w:sz="4" w:space="0" w:color="auto"/>
              <w:right w:val="double" w:sz="4" w:space="0" w:color="auto"/>
            </w:tcBorders>
          </w:tcPr>
          <w:p w14:paraId="5A932473" w14:textId="77777777" w:rsidR="00B66FF5" w:rsidRPr="001F57F4" w:rsidRDefault="00B66FF5" w:rsidP="00B66FF5">
            <w:pPr>
              <w:pStyle w:val="Heading1"/>
              <w:spacing w:line="360" w:lineRule="auto"/>
              <w:rPr>
                <w:bCs/>
                <w:sz w:val="16"/>
                <w:szCs w:val="16"/>
              </w:rPr>
            </w:pPr>
          </w:p>
          <w:p w14:paraId="59EA2D23" w14:textId="77777777" w:rsidR="00B66FF5" w:rsidRPr="001F57F4" w:rsidRDefault="00B66FF5" w:rsidP="00B66FF5">
            <w:pPr>
              <w:pStyle w:val="Heading1"/>
              <w:spacing w:line="360" w:lineRule="auto"/>
              <w:rPr>
                <w:bCs/>
                <w:sz w:val="16"/>
                <w:szCs w:val="16"/>
              </w:rPr>
            </w:pPr>
          </w:p>
          <w:p w14:paraId="07D27DFF" w14:textId="77777777" w:rsidR="00B66FF5" w:rsidRPr="001F57F4" w:rsidRDefault="00B66FF5" w:rsidP="00B66FF5">
            <w:pPr>
              <w:pStyle w:val="Heading1"/>
              <w:spacing w:line="360" w:lineRule="auto"/>
              <w:rPr>
                <w:bCs/>
                <w:sz w:val="16"/>
                <w:szCs w:val="16"/>
              </w:rPr>
            </w:pPr>
            <w:r w:rsidRPr="001F57F4">
              <w:rPr>
                <w:bCs/>
                <w:sz w:val="16"/>
                <w:szCs w:val="16"/>
              </w:rPr>
              <w:t>Parameter</w:t>
            </w:r>
          </w:p>
        </w:tc>
        <w:tc>
          <w:tcPr>
            <w:tcW w:w="3348" w:type="dxa"/>
            <w:gridSpan w:val="3"/>
            <w:tcBorders>
              <w:top w:val="double" w:sz="4" w:space="0" w:color="C00000"/>
              <w:left w:val="double" w:sz="4" w:space="0" w:color="auto"/>
              <w:right w:val="thinThickSmallGap" w:sz="24" w:space="0" w:color="auto"/>
            </w:tcBorders>
          </w:tcPr>
          <w:p w14:paraId="77086DD2" w14:textId="77777777" w:rsidR="00B66FF5" w:rsidRPr="006C2A26" w:rsidRDefault="00B66FF5" w:rsidP="00B66FF5">
            <w:pPr>
              <w:pStyle w:val="Heading1"/>
              <w:rPr>
                <w:bCs/>
                <w:color w:val="00823B"/>
                <w:sz w:val="18"/>
                <w:szCs w:val="18"/>
              </w:rPr>
            </w:pPr>
            <w:r w:rsidRPr="006C2A26">
              <w:rPr>
                <w:bCs/>
                <w:color w:val="00823B"/>
                <w:sz w:val="18"/>
                <w:szCs w:val="18"/>
              </w:rPr>
              <w:t>Current Quarter</w:t>
            </w:r>
          </w:p>
          <w:p w14:paraId="58803537" w14:textId="1353E613" w:rsidR="00B66FF5" w:rsidRPr="001F57F4" w:rsidRDefault="00B66FF5" w:rsidP="00B66FF5">
            <w:pPr>
              <w:pStyle w:val="Heading1"/>
              <w:rPr>
                <w:bCs/>
                <w:sz w:val="16"/>
                <w:szCs w:val="16"/>
              </w:rPr>
            </w:pPr>
            <w:r w:rsidRPr="00A73AEC">
              <w:rPr>
                <w:color w:val="0070C0"/>
                <w:sz w:val="16"/>
                <w:szCs w:val="16"/>
              </w:rPr>
              <w:t xml:space="preserve">(Jul-Sep </w:t>
            </w:r>
            <w:r>
              <w:rPr>
                <w:color w:val="0070C0"/>
                <w:sz w:val="16"/>
                <w:szCs w:val="16"/>
              </w:rPr>
              <w:t>2025</w:t>
            </w:r>
            <w:r w:rsidRPr="00A73AEC">
              <w:rPr>
                <w:color w:val="0070C0"/>
                <w:sz w:val="16"/>
                <w:szCs w:val="16"/>
              </w:rPr>
              <w:t>) Q2:</w:t>
            </w:r>
            <w:r>
              <w:rPr>
                <w:color w:val="0070C0"/>
                <w:sz w:val="16"/>
                <w:szCs w:val="16"/>
              </w:rPr>
              <w:t>2025-26</w:t>
            </w:r>
          </w:p>
        </w:tc>
        <w:tc>
          <w:tcPr>
            <w:tcW w:w="3612" w:type="dxa"/>
            <w:gridSpan w:val="3"/>
            <w:tcBorders>
              <w:top w:val="double" w:sz="4" w:space="0" w:color="C00000"/>
              <w:left w:val="thinThickSmallGap" w:sz="24" w:space="0" w:color="auto"/>
              <w:right w:val="double" w:sz="4" w:space="0" w:color="C00000"/>
            </w:tcBorders>
            <w:shd w:val="clear" w:color="auto" w:fill="F2F2F2" w:themeFill="background1" w:themeFillShade="F2"/>
          </w:tcPr>
          <w:p w14:paraId="10475ED8" w14:textId="77777777" w:rsidR="00B66FF5" w:rsidRPr="006C2A26" w:rsidRDefault="00B66FF5" w:rsidP="00B66FF5">
            <w:pPr>
              <w:pStyle w:val="Heading1"/>
              <w:rPr>
                <w:bCs/>
                <w:color w:val="00823B"/>
                <w:sz w:val="18"/>
                <w:szCs w:val="18"/>
              </w:rPr>
            </w:pPr>
            <w:r w:rsidRPr="006C2A26">
              <w:rPr>
                <w:bCs/>
                <w:color w:val="00823B"/>
                <w:sz w:val="18"/>
                <w:szCs w:val="18"/>
              </w:rPr>
              <w:t>Next Quarter</w:t>
            </w:r>
          </w:p>
          <w:p w14:paraId="43DECCE2" w14:textId="75A153A2" w:rsidR="00B66FF5" w:rsidRPr="00A454F9" w:rsidRDefault="00B66FF5" w:rsidP="00B66FF5">
            <w:pPr>
              <w:jc w:val="center"/>
              <w:rPr>
                <w:b/>
                <w:sz w:val="16"/>
                <w:szCs w:val="16"/>
              </w:rPr>
            </w:pPr>
            <w:r w:rsidRPr="006D3EC2">
              <w:rPr>
                <w:b/>
                <w:color w:val="0070C0"/>
                <w:sz w:val="16"/>
                <w:szCs w:val="16"/>
              </w:rPr>
              <w:t>(</w:t>
            </w:r>
            <w:bookmarkStart w:id="1" w:name="_Hlk155265070"/>
            <w:r>
              <w:rPr>
                <w:b/>
                <w:color w:val="0070C0"/>
                <w:sz w:val="16"/>
                <w:szCs w:val="16"/>
              </w:rPr>
              <w:t>Oct-Dec 2025</w:t>
            </w:r>
            <w:bookmarkEnd w:id="1"/>
            <w:r w:rsidRPr="006D3EC2">
              <w:rPr>
                <w:b/>
                <w:bCs/>
                <w:color w:val="0070C0"/>
                <w:sz w:val="16"/>
                <w:szCs w:val="16"/>
              </w:rPr>
              <w:t>) Q</w:t>
            </w:r>
            <w:r>
              <w:rPr>
                <w:b/>
                <w:bCs/>
                <w:color w:val="0070C0"/>
                <w:sz w:val="16"/>
                <w:szCs w:val="16"/>
              </w:rPr>
              <w:t>3</w:t>
            </w:r>
            <w:r w:rsidRPr="006D3EC2">
              <w:rPr>
                <w:b/>
                <w:bCs/>
                <w:color w:val="0070C0"/>
                <w:sz w:val="16"/>
                <w:szCs w:val="16"/>
              </w:rPr>
              <w:t>:</w:t>
            </w:r>
            <w:r>
              <w:rPr>
                <w:b/>
                <w:bCs/>
                <w:color w:val="0070C0"/>
                <w:sz w:val="16"/>
                <w:szCs w:val="16"/>
              </w:rPr>
              <w:t>2025-26</w:t>
            </w:r>
          </w:p>
        </w:tc>
      </w:tr>
      <w:tr w:rsidR="00B66FF5" w:rsidRPr="001F57F4" w14:paraId="5EED94B5" w14:textId="77777777" w:rsidTr="002049D4">
        <w:trPr>
          <w:trHeight w:val="390"/>
          <w:jc w:val="center"/>
        </w:trPr>
        <w:tc>
          <w:tcPr>
            <w:tcW w:w="704" w:type="dxa"/>
            <w:vMerge/>
            <w:tcBorders>
              <w:left w:val="double" w:sz="4" w:space="0" w:color="C00000"/>
              <w:right w:val="double" w:sz="4" w:space="0" w:color="auto"/>
            </w:tcBorders>
          </w:tcPr>
          <w:p w14:paraId="61DE18C0" w14:textId="77777777" w:rsidR="00B66FF5" w:rsidRPr="001F57F4" w:rsidRDefault="00B66FF5" w:rsidP="00B66FF5">
            <w:pPr>
              <w:spacing w:line="360" w:lineRule="auto"/>
              <w:jc w:val="center"/>
              <w:rPr>
                <w:b/>
                <w:bCs/>
                <w:sz w:val="16"/>
                <w:szCs w:val="16"/>
              </w:rPr>
            </w:pPr>
          </w:p>
        </w:tc>
        <w:tc>
          <w:tcPr>
            <w:tcW w:w="2819" w:type="dxa"/>
            <w:vMerge/>
            <w:tcBorders>
              <w:left w:val="double" w:sz="4" w:space="0" w:color="auto"/>
              <w:right w:val="double" w:sz="4" w:space="0" w:color="auto"/>
            </w:tcBorders>
          </w:tcPr>
          <w:p w14:paraId="2068714B" w14:textId="77777777" w:rsidR="00B66FF5" w:rsidRPr="001F57F4" w:rsidRDefault="00B66FF5" w:rsidP="00B66FF5">
            <w:pPr>
              <w:spacing w:line="360" w:lineRule="auto"/>
              <w:jc w:val="center"/>
              <w:rPr>
                <w:b/>
                <w:bCs/>
                <w:sz w:val="16"/>
                <w:szCs w:val="16"/>
              </w:rPr>
            </w:pPr>
          </w:p>
        </w:tc>
        <w:tc>
          <w:tcPr>
            <w:tcW w:w="3348" w:type="dxa"/>
            <w:gridSpan w:val="3"/>
            <w:tcBorders>
              <w:left w:val="double" w:sz="4" w:space="0" w:color="auto"/>
              <w:right w:val="thinThickSmallGap" w:sz="24" w:space="0" w:color="auto"/>
            </w:tcBorders>
          </w:tcPr>
          <w:p w14:paraId="47E8E05B" w14:textId="77777777" w:rsidR="00B66FF5" w:rsidRPr="001F57F4" w:rsidRDefault="00B66FF5" w:rsidP="00B66FF5">
            <w:pPr>
              <w:jc w:val="center"/>
              <w:rPr>
                <w:i/>
                <w:iCs/>
                <w:sz w:val="16"/>
                <w:szCs w:val="16"/>
              </w:rPr>
            </w:pPr>
            <w:r w:rsidRPr="001F57F4">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w:t>
            </w:r>
            <w:r w:rsidRPr="00B52754">
              <w:rPr>
                <w:i/>
                <w:iCs/>
                <w:sz w:val="16"/>
                <w:szCs w:val="16"/>
              </w:rPr>
              <w:t>previous</w:t>
            </w:r>
            <w:r>
              <w:rPr>
                <w:i/>
                <w:iCs/>
                <w:sz w:val="16"/>
                <w:szCs w:val="16"/>
              </w:rPr>
              <w:t xml:space="preserve"> quarter</w:t>
            </w:r>
          </w:p>
          <w:p w14:paraId="5D6CADEE" w14:textId="474DFDBB" w:rsidR="00B66FF5" w:rsidRPr="001F57F4" w:rsidRDefault="00B66FF5" w:rsidP="00B66FF5">
            <w:pPr>
              <w:jc w:val="center"/>
              <w:rPr>
                <w:i/>
                <w:iCs/>
                <w:sz w:val="16"/>
                <w:szCs w:val="16"/>
              </w:rPr>
            </w:pPr>
            <w:r w:rsidRPr="00A73AEC">
              <w:rPr>
                <w:i/>
                <w:iCs/>
                <w:sz w:val="16"/>
                <w:szCs w:val="16"/>
              </w:rPr>
              <w:t xml:space="preserve">(Apr-Jun </w:t>
            </w:r>
            <w:r>
              <w:rPr>
                <w:i/>
                <w:iCs/>
                <w:sz w:val="16"/>
                <w:szCs w:val="16"/>
              </w:rPr>
              <w:t>2025</w:t>
            </w:r>
            <w:r w:rsidRPr="00A73AEC">
              <w:rPr>
                <w:i/>
                <w:iCs/>
                <w:sz w:val="16"/>
                <w:szCs w:val="16"/>
              </w:rPr>
              <w:t>) Q1:</w:t>
            </w:r>
            <w:r>
              <w:rPr>
                <w:i/>
                <w:iCs/>
                <w:sz w:val="16"/>
                <w:szCs w:val="16"/>
              </w:rPr>
              <w:t>2025-26</w:t>
            </w:r>
          </w:p>
        </w:tc>
        <w:tc>
          <w:tcPr>
            <w:tcW w:w="3612" w:type="dxa"/>
            <w:gridSpan w:val="3"/>
            <w:tcBorders>
              <w:left w:val="thinThickSmallGap" w:sz="24" w:space="0" w:color="auto"/>
              <w:right w:val="double" w:sz="4" w:space="0" w:color="C00000"/>
            </w:tcBorders>
            <w:shd w:val="clear" w:color="auto" w:fill="F2F2F2" w:themeFill="background1" w:themeFillShade="F2"/>
          </w:tcPr>
          <w:p w14:paraId="55D094C2" w14:textId="77777777" w:rsidR="00B66FF5" w:rsidRDefault="00B66FF5" w:rsidP="00B66FF5">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58A2218A" w14:textId="5D250579" w:rsidR="00B66FF5" w:rsidRPr="001F57F4" w:rsidRDefault="00B66FF5" w:rsidP="00B66FF5">
            <w:pPr>
              <w:jc w:val="center"/>
              <w:rPr>
                <w:i/>
                <w:iCs/>
                <w:sz w:val="16"/>
                <w:szCs w:val="16"/>
              </w:rPr>
            </w:pPr>
            <w:r w:rsidRPr="00A73AEC">
              <w:rPr>
                <w:i/>
                <w:iCs/>
                <w:sz w:val="16"/>
                <w:szCs w:val="16"/>
              </w:rPr>
              <w:t xml:space="preserve">(Jul-Sep </w:t>
            </w:r>
            <w:r>
              <w:rPr>
                <w:i/>
                <w:iCs/>
                <w:sz w:val="16"/>
                <w:szCs w:val="16"/>
              </w:rPr>
              <w:t>2025</w:t>
            </w:r>
            <w:r w:rsidRPr="00A73AEC">
              <w:rPr>
                <w:i/>
                <w:iCs/>
                <w:sz w:val="16"/>
                <w:szCs w:val="16"/>
              </w:rPr>
              <w:t>) Q2:</w:t>
            </w:r>
            <w:r>
              <w:rPr>
                <w:i/>
                <w:iCs/>
                <w:sz w:val="16"/>
                <w:szCs w:val="16"/>
              </w:rPr>
              <w:t>2025-26</w:t>
            </w:r>
          </w:p>
        </w:tc>
      </w:tr>
      <w:tr w:rsidR="009F7DEA" w:rsidRPr="001F57F4" w14:paraId="5BCCD618" w14:textId="77777777" w:rsidTr="00B66FF5">
        <w:trPr>
          <w:trHeight w:val="72"/>
          <w:jc w:val="center"/>
        </w:trPr>
        <w:tc>
          <w:tcPr>
            <w:tcW w:w="704" w:type="dxa"/>
            <w:vMerge/>
            <w:tcBorders>
              <w:left w:val="double" w:sz="4" w:space="0" w:color="C00000"/>
              <w:right w:val="double" w:sz="4" w:space="0" w:color="auto"/>
            </w:tcBorders>
          </w:tcPr>
          <w:p w14:paraId="5B6EBAF8" w14:textId="77777777" w:rsidR="009F7DEA" w:rsidRPr="001F57F4" w:rsidRDefault="009F7DEA" w:rsidP="0074259C">
            <w:pPr>
              <w:spacing w:line="360" w:lineRule="auto"/>
              <w:jc w:val="center"/>
              <w:rPr>
                <w:sz w:val="16"/>
                <w:szCs w:val="16"/>
              </w:rPr>
            </w:pPr>
          </w:p>
        </w:tc>
        <w:tc>
          <w:tcPr>
            <w:tcW w:w="2819" w:type="dxa"/>
            <w:vMerge/>
            <w:tcBorders>
              <w:left w:val="double" w:sz="4" w:space="0" w:color="auto"/>
              <w:right w:val="double" w:sz="4" w:space="0" w:color="auto"/>
            </w:tcBorders>
          </w:tcPr>
          <w:p w14:paraId="4207A66B" w14:textId="77777777" w:rsidR="009F7DEA" w:rsidRPr="001F57F4" w:rsidRDefault="009F7DEA" w:rsidP="0074259C">
            <w:pPr>
              <w:spacing w:line="360" w:lineRule="auto"/>
              <w:jc w:val="center"/>
              <w:rPr>
                <w:sz w:val="16"/>
                <w:szCs w:val="16"/>
              </w:rPr>
            </w:pPr>
          </w:p>
        </w:tc>
        <w:tc>
          <w:tcPr>
            <w:tcW w:w="1022" w:type="dxa"/>
            <w:tcBorders>
              <w:left w:val="double" w:sz="4" w:space="0" w:color="auto"/>
            </w:tcBorders>
          </w:tcPr>
          <w:p w14:paraId="3A88270C" w14:textId="77777777" w:rsidR="009F7DEA" w:rsidRPr="001F57F4" w:rsidRDefault="009F7DEA" w:rsidP="0074259C">
            <w:pPr>
              <w:jc w:val="center"/>
              <w:rPr>
                <w:sz w:val="16"/>
                <w:szCs w:val="16"/>
              </w:rPr>
            </w:pPr>
            <w:r w:rsidRPr="001F57F4">
              <w:rPr>
                <w:sz w:val="16"/>
                <w:szCs w:val="16"/>
              </w:rPr>
              <w:t>(1)</w:t>
            </w:r>
          </w:p>
        </w:tc>
        <w:tc>
          <w:tcPr>
            <w:tcW w:w="1197" w:type="dxa"/>
          </w:tcPr>
          <w:p w14:paraId="144EB87A" w14:textId="77777777" w:rsidR="009F7DEA" w:rsidRPr="001F57F4" w:rsidRDefault="009F7DEA" w:rsidP="0074259C">
            <w:pPr>
              <w:jc w:val="center"/>
              <w:rPr>
                <w:sz w:val="16"/>
                <w:szCs w:val="16"/>
              </w:rPr>
            </w:pPr>
            <w:r w:rsidRPr="001F57F4">
              <w:rPr>
                <w:sz w:val="16"/>
                <w:szCs w:val="16"/>
              </w:rPr>
              <w:t>(2)</w:t>
            </w:r>
          </w:p>
        </w:tc>
        <w:tc>
          <w:tcPr>
            <w:tcW w:w="1129" w:type="dxa"/>
            <w:tcBorders>
              <w:right w:val="thinThickSmallGap" w:sz="24" w:space="0" w:color="auto"/>
            </w:tcBorders>
          </w:tcPr>
          <w:p w14:paraId="2B07CDE1" w14:textId="77777777" w:rsidR="009F7DEA" w:rsidRPr="001F57F4" w:rsidRDefault="009F7DEA" w:rsidP="0074259C">
            <w:pPr>
              <w:jc w:val="center"/>
              <w:rPr>
                <w:sz w:val="16"/>
                <w:szCs w:val="16"/>
              </w:rPr>
            </w:pPr>
            <w:r w:rsidRPr="001F57F4">
              <w:rPr>
                <w:sz w:val="16"/>
                <w:szCs w:val="16"/>
              </w:rPr>
              <w:t>(3)</w:t>
            </w:r>
          </w:p>
        </w:tc>
        <w:tc>
          <w:tcPr>
            <w:tcW w:w="1268" w:type="dxa"/>
            <w:tcBorders>
              <w:left w:val="thinThickSmallGap" w:sz="24" w:space="0" w:color="auto"/>
            </w:tcBorders>
            <w:shd w:val="clear" w:color="auto" w:fill="F2F2F2" w:themeFill="background1" w:themeFillShade="F2"/>
          </w:tcPr>
          <w:p w14:paraId="6571F4FF" w14:textId="77777777" w:rsidR="009F7DEA" w:rsidRPr="001F57F4" w:rsidRDefault="009F7DEA" w:rsidP="003C7442">
            <w:pPr>
              <w:jc w:val="center"/>
              <w:rPr>
                <w:sz w:val="16"/>
                <w:szCs w:val="16"/>
              </w:rPr>
            </w:pPr>
            <w:r w:rsidRPr="001F57F4">
              <w:rPr>
                <w:sz w:val="16"/>
                <w:szCs w:val="16"/>
              </w:rPr>
              <w:t>(</w:t>
            </w:r>
            <w:r w:rsidR="003C7442">
              <w:rPr>
                <w:sz w:val="16"/>
                <w:szCs w:val="16"/>
              </w:rPr>
              <w:t>4</w:t>
            </w:r>
            <w:r w:rsidRPr="001F57F4">
              <w:rPr>
                <w:sz w:val="16"/>
                <w:szCs w:val="16"/>
              </w:rPr>
              <w:t>)</w:t>
            </w:r>
          </w:p>
        </w:tc>
        <w:tc>
          <w:tcPr>
            <w:tcW w:w="1197" w:type="dxa"/>
            <w:shd w:val="clear" w:color="auto" w:fill="F2F2F2" w:themeFill="background1" w:themeFillShade="F2"/>
          </w:tcPr>
          <w:p w14:paraId="5FD0C6AF" w14:textId="77777777" w:rsidR="009F7DEA" w:rsidRPr="001F57F4" w:rsidRDefault="009F7DEA" w:rsidP="003C7442">
            <w:pPr>
              <w:jc w:val="center"/>
              <w:rPr>
                <w:sz w:val="16"/>
                <w:szCs w:val="16"/>
              </w:rPr>
            </w:pPr>
            <w:r w:rsidRPr="001F57F4">
              <w:rPr>
                <w:sz w:val="16"/>
                <w:szCs w:val="16"/>
              </w:rPr>
              <w:t>(</w:t>
            </w:r>
            <w:r w:rsidR="003C7442">
              <w:rPr>
                <w:sz w:val="16"/>
                <w:szCs w:val="16"/>
              </w:rPr>
              <w:t>5</w:t>
            </w:r>
            <w:r w:rsidRPr="001F57F4">
              <w:rPr>
                <w:sz w:val="16"/>
                <w:szCs w:val="16"/>
              </w:rPr>
              <w:t>)</w:t>
            </w:r>
          </w:p>
        </w:tc>
        <w:tc>
          <w:tcPr>
            <w:tcW w:w="1147" w:type="dxa"/>
            <w:tcBorders>
              <w:right w:val="double" w:sz="4" w:space="0" w:color="C00000"/>
            </w:tcBorders>
            <w:shd w:val="clear" w:color="auto" w:fill="F2F2F2" w:themeFill="background1" w:themeFillShade="F2"/>
          </w:tcPr>
          <w:p w14:paraId="6762FE90" w14:textId="77777777" w:rsidR="009F7DEA" w:rsidRPr="001F57F4" w:rsidRDefault="009F7DEA" w:rsidP="003C7442">
            <w:pPr>
              <w:jc w:val="center"/>
              <w:rPr>
                <w:sz w:val="16"/>
                <w:szCs w:val="16"/>
              </w:rPr>
            </w:pPr>
            <w:r w:rsidRPr="001F57F4">
              <w:rPr>
                <w:sz w:val="16"/>
                <w:szCs w:val="16"/>
              </w:rPr>
              <w:t>(</w:t>
            </w:r>
            <w:r w:rsidR="003C7442">
              <w:rPr>
                <w:sz w:val="16"/>
                <w:szCs w:val="16"/>
              </w:rPr>
              <w:t>6</w:t>
            </w:r>
            <w:r w:rsidRPr="001F57F4">
              <w:rPr>
                <w:sz w:val="16"/>
                <w:szCs w:val="16"/>
              </w:rPr>
              <w:t>)</w:t>
            </w:r>
          </w:p>
        </w:tc>
      </w:tr>
      <w:tr w:rsidR="009F7DEA" w:rsidRPr="001F57F4" w14:paraId="09EA26F4" w14:textId="77777777" w:rsidTr="00B66FF5">
        <w:trPr>
          <w:trHeight w:val="276"/>
          <w:jc w:val="center"/>
        </w:trPr>
        <w:tc>
          <w:tcPr>
            <w:tcW w:w="704" w:type="dxa"/>
            <w:tcBorders>
              <w:left w:val="double" w:sz="4" w:space="0" w:color="C00000"/>
              <w:right w:val="double" w:sz="4" w:space="0" w:color="auto"/>
            </w:tcBorders>
          </w:tcPr>
          <w:p w14:paraId="5C3E3341" w14:textId="77777777" w:rsidR="009F7DEA" w:rsidRPr="001F57F4" w:rsidRDefault="009F7DEA" w:rsidP="0074259C">
            <w:pPr>
              <w:spacing w:line="360" w:lineRule="auto"/>
              <w:jc w:val="center"/>
              <w:rPr>
                <w:sz w:val="16"/>
                <w:szCs w:val="16"/>
              </w:rPr>
            </w:pPr>
            <w:r w:rsidRPr="001F57F4">
              <w:rPr>
                <w:sz w:val="16"/>
                <w:szCs w:val="16"/>
              </w:rPr>
              <w:t>501</w:t>
            </w:r>
          </w:p>
        </w:tc>
        <w:tc>
          <w:tcPr>
            <w:tcW w:w="2819" w:type="dxa"/>
            <w:tcBorders>
              <w:left w:val="double" w:sz="4" w:space="0" w:color="auto"/>
              <w:right w:val="double" w:sz="4" w:space="0" w:color="auto"/>
            </w:tcBorders>
          </w:tcPr>
          <w:p w14:paraId="59412AF7" w14:textId="77777777" w:rsidR="009F7DEA" w:rsidRPr="001F57F4" w:rsidRDefault="009F7DEA" w:rsidP="0074259C">
            <w:pPr>
              <w:spacing w:line="360" w:lineRule="auto"/>
              <w:rPr>
                <w:sz w:val="16"/>
                <w:szCs w:val="16"/>
              </w:rPr>
            </w:pPr>
            <w:r w:rsidRPr="001F57F4">
              <w:rPr>
                <w:sz w:val="16"/>
                <w:szCs w:val="16"/>
              </w:rPr>
              <w:t>Overall business situation</w:t>
            </w:r>
          </w:p>
        </w:tc>
        <w:tc>
          <w:tcPr>
            <w:tcW w:w="1022" w:type="dxa"/>
            <w:tcBorders>
              <w:left w:val="double" w:sz="4" w:space="0" w:color="auto"/>
            </w:tcBorders>
          </w:tcPr>
          <w:p w14:paraId="341A2437"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9EC2DB1"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24A1C5BB"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D2B560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328FFBC6"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58BA9B71"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A70BB12" w14:textId="77777777" w:rsidTr="00B66FF5">
        <w:trPr>
          <w:trHeight w:val="259"/>
          <w:jc w:val="center"/>
        </w:trPr>
        <w:tc>
          <w:tcPr>
            <w:tcW w:w="704" w:type="dxa"/>
            <w:tcBorders>
              <w:left w:val="double" w:sz="4" w:space="0" w:color="C00000"/>
              <w:right w:val="double" w:sz="4" w:space="0" w:color="auto"/>
            </w:tcBorders>
          </w:tcPr>
          <w:p w14:paraId="76E51D81" w14:textId="77777777" w:rsidR="009F7DEA" w:rsidRPr="001F57F4" w:rsidRDefault="009F7DEA" w:rsidP="0074259C">
            <w:pPr>
              <w:spacing w:line="360" w:lineRule="auto"/>
              <w:jc w:val="center"/>
              <w:rPr>
                <w:sz w:val="16"/>
                <w:szCs w:val="16"/>
              </w:rPr>
            </w:pPr>
            <w:r w:rsidRPr="001F57F4">
              <w:rPr>
                <w:sz w:val="16"/>
                <w:szCs w:val="16"/>
              </w:rPr>
              <w:t>502</w:t>
            </w:r>
          </w:p>
        </w:tc>
        <w:tc>
          <w:tcPr>
            <w:tcW w:w="2819" w:type="dxa"/>
            <w:tcBorders>
              <w:left w:val="double" w:sz="4" w:space="0" w:color="auto"/>
              <w:right w:val="double" w:sz="4" w:space="0" w:color="auto"/>
            </w:tcBorders>
          </w:tcPr>
          <w:p w14:paraId="4EA9C6EA" w14:textId="77777777" w:rsidR="009F7DEA" w:rsidRPr="001F57F4" w:rsidRDefault="009F7DEA" w:rsidP="0074259C">
            <w:pPr>
              <w:spacing w:line="360" w:lineRule="auto"/>
              <w:rPr>
                <w:sz w:val="16"/>
                <w:szCs w:val="16"/>
              </w:rPr>
            </w:pPr>
            <w:r w:rsidRPr="001F57F4">
              <w:rPr>
                <w:sz w:val="16"/>
                <w:szCs w:val="16"/>
              </w:rPr>
              <w:t>Financial situation (overall)</w:t>
            </w:r>
          </w:p>
        </w:tc>
        <w:tc>
          <w:tcPr>
            <w:tcW w:w="1022" w:type="dxa"/>
            <w:tcBorders>
              <w:left w:val="double" w:sz="4" w:space="0" w:color="auto"/>
            </w:tcBorders>
          </w:tcPr>
          <w:p w14:paraId="6240CBF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ADD64BF"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4A6EDF0F"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1A701D0A"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5A16D343"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38B387E2"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3E39E4E" w14:textId="77777777" w:rsidTr="00B66FF5">
        <w:trPr>
          <w:trHeight w:val="374"/>
          <w:jc w:val="center"/>
        </w:trPr>
        <w:tc>
          <w:tcPr>
            <w:tcW w:w="704" w:type="dxa"/>
            <w:tcBorders>
              <w:left w:val="double" w:sz="4" w:space="0" w:color="C00000"/>
              <w:right w:val="double" w:sz="4" w:space="0" w:color="auto"/>
            </w:tcBorders>
          </w:tcPr>
          <w:p w14:paraId="31C596CE" w14:textId="77777777" w:rsidR="009F7DEA" w:rsidRPr="001F57F4" w:rsidRDefault="009F7DEA" w:rsidP="0074259C">
            <w:pPr>
              <w:jc w:val="center"/>
              <w:rPr>
                <w:sz w:val="16"/>
                <w:szCs w:val="16"/>
              </w:rPr>
            </w:pPr>
            <w:r w:rsidRPr="001F57F4">
              <w:rPr>
                <w:sz w:val="16"/>
                <w:szCs w:val="16"/>
              </w:rPr>
              <w:t>503</w:t>
            </w:r>
          </w:p>
        </w:tc>
        <w:tc>
          <w:tcPr>
            <w:tcW w:w="2819" w:type="dxa"/>
            <w:tcBorders>
              <w:left w:val="double" w:sz="4" w:space="0" w:color="auto"/>
              <w:right w:val="double" w:sz="4" w:space="0" w:color="auto"/>
            </w:tcBorders>
          </w:tcPr>
          <w:p w14:paraId="04371A95" w14:textId="77777777" w:rsidR="009F7DEA" w:rsidRPr="001F57F4" w:rsidRDefault="009F7DEA" w:rsidP="0074259C">
            <w:pPr>
              <w:rPr>
                <w:sz w:val="16"/>
                <w:szCs w:val="16"/>
              </w:rPr>
            </w:pPr>
            <w:r w:rsidRPr="001F57F4">
              <w:rPr>
                <w:sz w:val="16"/>
                <w:szCs w:val="16"/>
              </w:rPr>
              <w:t>Working Capital Finance Requirement (excluding internal sources of funds)</w:t>
            </w:r>
          </w:p>
        </w:tc>
        <w:tc>
          <w:tcPr>
            <w:tcW w:w="1022" w:type="dxa"/>
            <w:tcBorders>
              <w:left w:val="double" w:sz="4" w:space="0" w:color="auto"/>
            </w:tcBorders>
          </w:tcPr>
          <w:p w14:paraId="51036D04" w14:textId="77777777" w:rsidR="009F7DEA" w:rsidRPr="001F57F4" w:rsidRDefault="009F7DEA" w:rsidP="00681727">
            <w:pPr>
              <w:jc w:val="center"/>
              <w:rPr>
                <w:sz w:val="16"/>
                <w:szCs w:val="16"/>
              </w:rPr>
            </w:pPr>
            <w:r w:rsidRPr="001F57F4">
              <w:rPr>
                <w:sz w:val="16"/>
                <w:szCs w:val="16"/>
              </w:rPr>
              <w:t>Increase</w:t>
            </w:r>
          </w:p>
        </w:tc>
        <w:tc>
          <w:tcPr>
            <w:tcW w:w="1197" w:type="dxa"/>
          </w:tcPr>
          <w:p w14:paraId="0B7A16B6"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65C5F8F1"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6EC118F"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596A9D40"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6A1F754B" w14:textId="77777777" w:rsidR="009F7DEA" w:rsidRPr="001F57F4" w:rsidRDefault="009F7DEA" w:rsidP="00681727">
            <w:pPr>
              <w:jc w:val="center"/>
              <w:rPr>
                <w:sz w:val="16"/>
                <w:szCs w:val="16"/>
              </w:rPr>
            </w:pPr>
            <w:r w:rsidRPr="001F57F4">
              <w:rPr>
                <w:sz w:val="16"/>
                <w:szCs w:val="16"/>
              </w:rPr>
              <w:t>Decrease</w:t>
            </w:r>
          </w:p>
        </w:tc>
      </w:tr>
      <w:tr w:rsidR="009F7DEA" w:rsidRPr="001F57F4" w14:paraId="698E4314" w14:textId="77777777" w:rsidTr="00B66FF5">
        <w:trPr>
          <w:trHeight w:val="354"/>
          <w:jc w:val="center"/>
        </w:trPr>
        <w:tc>
          <w:tcPr>
            <w:tcW w:w="704" w:type="dxa"/>
            <w:tcBorders>
              <w:left w:val="double" w:sz="4" w:space="0" w:color="C00000"/>
              <w:right w:val="double" w:sz="4" w:space="0" w:color="auto"/>
            </w:tcBorders>
            <w:shd w:val="clear" w:color="auto" w:fill="FFFFFF" w:themeFill="background1"/>
          </w:tcPr>
          <w:p w14:paraId="5E3CEAEE" w14:textId="77777777" w:rsidR="009F7DEA" w:rsidRPr="001F57F4" w:rsidRDefault="009F7DEA" w:rsidP="0074259C">
            <w:pPr>
              <w:jc w:val="center"/>
              <w:rPr>
                <w:sz w:val="16"/>
                <w:szCs w:val="16"/>
              </w:rPr>
            </w:pPr>
            <w:r w:rsidRPr="001F57F4">
              <w:rPr>
                <w:sz w:val="16"/>
                <w:szCs w:val="16"/>
              </w:rPr>
              <w:t>504</w:t>
            </w:r>
          </w:p>
        </w:tc>
        <w:tc>
          <w:tcPr>
            <w:tcW w:w="2819" w:type="dxa"/>
            <w:tcBorders>
              <w:left w:val="double" w:sz="4" w:space="0" w:color="auto"/>
              <w:right w:val="double" w:sz="4" w:space="0" w:color="auto"/>
            </w:tcBorders>
            <w:shd w:val="clear" w:color="auto" w:fill="FFFFFF" w:themeFill="background1"/>
          </w:tcPr>
          <w:p w14:paraId="620D8912" w14:textId="77777777" w:rsidR="009F7DEA" w:rsidRPr="001F57F4" w:rsidRDefault="009F7DEA" w:rsidP="0074259C">
            <w:pPr>
              <w:rPr>
                <w:sz w:val="16"/>
                <w:szCs w:val="16"/>
              </w:rPr>
            </w:pPr>
            <w:r w:rsidRPr="001F57F4">
              <w:rPr>
                <w:sz w:val="16"/>
                <w:szCs w:val="16"/>
              </w:rPr>
              <w:t>Availability of Finance (from internal accruals)</w:t>
            </w:r>
          </w:p>
        </w:tc>
        <w:tc>
          <w:tcPr>
            <w:tcW w:w="1022" w:type="dxa"/>
            <w:tcBorders>
              <w:left w:val="double" w:sz="4" w:space="0" w:color="auto"/>
            </w:tcBorders>
            <w:shd w:val="clear" w:color="auto" w:fill="FFFFFF" w:themeFill="background1"/>
          </w:tcPr>
          <w:p w14:paraId="3C5064DC"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733A2648"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shd w:val="clear" w:color="auto" w:fill="FFFFFF" w:themeFill="background1"/>
          </w:tcPr>
          <w:p w14:paraId="18DB9A9C"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3BC70F4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5EA261B2"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168AE560" w14:textId="77777777" w:rsidR="009F7DEA" w:rsidRPr="001F57F4" w:rsidRDefault="009F7DEA" w:rsidP="00681727">
            <w:pPr>
              <w:jc w:val="center"/>
              <w:rPr>
                <w:sz w:val="16"/>
                <w:szCs w:val="16"/>
              </w:rPr>
            </w:pPr>
            <w:r w:rsidRPr="001F57F4">
              <w:rPr>
                <w:sz w:val="16"/>
                <w:szCs w:val="16"/>
              </w:rPr>
              <w:t>Worsen</w:t>
            </w:r>
          </w:p>
        </w:tc>
      </w:tr>
      <w:tr w:rsidR="009F7DEA" w:rsidRPr="001F57F4" w14:paraId="5564F464" w14:textId="77777777" w:rsidTr="00B66FF5">
        <w:trPr>
          <w:trHeight w:val="554"/>
          <w:jc w:val="center"/>
        </w:trPr>
        <w:tc>
          <w:tcPr>
            <w:tcW w:w="704" w:type="dxa"/>
            <w:tcBorders>
              <w:left w:val="double" w:sz="4" w:space="0" w:color="C00000"/>
              <w:right w:val="double" w:sz="4" w:space="0" w:color="auto"/>
            </w:tcBorders>
            <w:shd w:val="clear" w:color="auto" w:fill="FFFFFF" w:themeFill="background1"/>
          </w:tcPr>
          <w:p w14:paraId="11B040BE" w14:textId="77777777" w:rsidR="009F7DEA" w:rsidRPr="001F57F4" w:rsidRDefault="009F7DEA" w:rsidP="0074259C">
            <w:pPr>
              <w:jc w:val="center"/>
              <w:rPr>
                <w:sz w:val="16"/>
                <w:szCs w:val="16"/>
              </w:rPr>
            </w:pPr>
            <w:r w:rsidRPr="001F57F4">
              <w:rPr>
                <w:sz w:val="16"/>
                <w:szCs w:val="16"/>
              </w:rPr>
              <w:t>505</w:t>
            </w:r>
          </w:p>
        </w:tc>
        <w:tc>
          <w:tcPr>
            <w:tcW w:w="2819" w:type="dxa"/>
            <w:tcBorders>
              <w:left w:val="double" w:sz="4" w:space="0" w:color="auto"/>
              <w:right w:val="double" w:sz="4" w:space="0" w:color="auto"/>
            </w:tcBorders>
            <w:shd w:val="clear" w:color="auto" w:fill="FFFFFF" w:themeFill="background1"/>
          </w:tcPr>
          <w:p w14:paraId="31B070C5" w14:textId="77777777" w:rsidR="009F7DEA" w:rsidRPr="001F57F4" w:rsidRDefault="009F7DEA" w:rsidP="0074259C">
            <w:pPr>
              <w:rPr>
                <w:sz w:val="16"/>
                <w:szCs w:val="16"/>
              </w:rPr>
            </w:pPr>
            <w:r w:rsidRPr="001F57F4">
              <w:rPr>
                <w:sz w:val="16"/>
                <w:szCs w:val="16"/>
              </w:rPr>
              <w:t xml:space="preserve">Availability of Finance (from banks and other domestic sources viz financial institutions, capital markets </w:t>
            </w:r>
            <w:proofErr w:type="spellStart"/>
            <w:r w:rsidRPr="001F57F4">
              <w:rPr>
                <w:sz w:val="16"/>
                <w:szCs w:val="16"/>
              </w:rPr>
              <w:t>etc</w:t>
            </w:r>
            <w:proofErr w:type="spellEnd"/>
            <w:r w:rsidRPr="001F57F4">
              <w:rPr>
                <w:sz w:val="16"/>
                <w:szCs w:val="16"/>
              </w:rPr>
              <w:t>))</w:t>
            </w:r>
          </w:p>
        </w:tc>
        <w:tc>
          <w:tcPr>
            <w:tcW w:w="1022" w:type="dxa"/>
            <w:tcBorders>
              <w:left w:val="double" w:sz="4" w:space="0" w:color="auto"/>
            </w:tcBorders>
            <w:shd w:val="clear" w:color="auto" w:fill="FFFFFF" w:themeFill="background1"/>
          </w:tcPr>
          <w:p w14:paraId="58E314CD"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1AA1D125"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shd w:val="clear" w:color="auto" w:fill="FFFFFF" w:themeFill="background1"/>
          </w:tcPr>
          <w:p w14:paraId="4CE135A8"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76D4573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4B234D2C"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245469A0" w14:textId="77777777" w:rsidR="009F7DEA" w:rsidRPr="001F57F4" w:rsidRDefault="009F7DEA" w:rsidP="00681727">
            <w:pPr>
              <w:jc w:val="center"/>
              <w:rPr>
                <w:sz w:val="16"/>
                <w:szCs w:val="16"/>
              </w:rPr>
            </w:pPr>
            <w:r w:rsidRPr="001F57F4">
              <w:rPr>
                <w:sz w:val="16"/>
                <w:szCs w:val="16"/>
              </w:rPr>
              <w:t>Worsen</w:t>
            </w:r>
          </w:p>
        </w:tc>
      </w:tr>
      <w:tr w:rsidR="009F7DEA" w:rsidRPr="001F57F4" w14:paraId="33BBD448" w14:textId="77777777" w:rsidTr="00B66FF5">
        <w:trPr>
          <w:trHeight w:val="358"/>
          <w:jc w:val="center"/>
        </w:trPr>
        <w:tc>
          <w:tcPr>
            <w:tcW w:w="704" w:type="dxa"/>
            <w:tcBorders>
              <w:left w:val="double" w:sz="4" w:space="0" w:color="C00000"/>
              <w:right w:val="double" w:sz="4" w:space="0" w:color="auto"/>
            </w:tcBorders>
            <w:shd w:val="clear" w:color="auto" w:fill="FFFFFF" w:themeFill="background1"/>
          </w:tcPr>
          <w:p w14:paraId="1D00954B" w14:textId="77777777" w:rsidR="009F7DEA" w:rsidRPr="001F57F4" w:rsidRDefault="009F7DEA" w:rsidP="0074259C">
            <w:pPr>
              <w:jc w:val="center"/>
              <w:rPr>
                <w:sz w:val="16"/>
                <w:szCs w:val="16"/>
              </w:rPr>
            </w:pPr>
            <w:r w:rsidRPr="001F57F4">
              <w:rPr>
                <w:sz w:val="16"/>
                <w:szCs w:val="16"/>
              </w:rPr>
              <w:t>506</w:t>
            </w:r>
          </w:p>
        </w:tc>
        <w:tc>
          <w:tcPr>
            <w:tcW w:w="2819" w:type="dxa"/>
            <w:tcBorders>
              <w:left w:val="double" w:sz="4" w:space="0" w:color="auto"/>
              <w:right w:val="double" w:sz="4" w:space="0" w:color="auto"/>
            </w:tcBorders>
            <w:shd w:val="clear" w:color="auto" w:fill="FFFFFF" w:themeFill="background1"/>
          </w:tcPr>
          <w:p w14:paraId="3A6C267A" w14:textId="77777777" w:rsidR="009F7DEA" w:rsidRPr="001F57F4" w:rsidRDefault="009F7DEA" w:rsidP="0074259C">
            <w:pPr>
              <w:rPr>
                <w:sz w:val="16"/>
                <w:szCs w:val="16"/>
              </w:rPr>
            </w:pPr>
            <w:r w:rsidRPr="001F57F4">
              <w:rPr>
                <w:sz w:val="16"/>
                <w:szCs w:val="16"/>
              </w:rPr>
              <w:t>Availability of Finance (from overseas, if applicable)</w:t>
            </w:r>
          </w:p>
        </w:tc>
        <w:tc>
          <w:tcPr>
            <w:tcW w:w="1022" w:type="dxa"/>
            <w:tcBorders>
              <w:left w:val="double" w:sz="4" w:space="0" w:color="auto"/>
            </w:tcBorders>
            <w:shd w:val="clear" w:color="auto" w:fill="FFFFFF" w:themeFill="background1"/>
          </w:tcPr>
          <w:p w14:paraId="620CF40E"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25FB9FD8"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shd w:val="clear" w:color="auto" w:fill="FFFFFF" w:themeFill="background1"/>
          </w:tcPr>
          <w:p w14:paraId="412FE461"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5593EF1"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2BD09E5C"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7D57FE18" w14:textId="77777777" w:rsidR="009F7DEA" w:rsidRPr="001F57F4" w:rsidRDefault="009F7DEA" w:rsidP="00681727">
            <w:pPr>
              <w:jc w:val="center"/>
              <w:rPr>
                <w:sz w:val="16"/>
                <w:szCs w:val="16"/>
              </w:rPr>
            </w:pPr>
            <w:r w:rsidRPr="001F57F4">
              <w:rPr>
                <w:sz w:val="16"/>
                <w:szCs w:val="16"/>
              </w:rPr>
              <w:t>Worsen</w:t>
            </w:r>
          </w:p>
        </w:tc>
      </w:tr>
      <w:tr w:rsidR="009F7DEA" w:rsidRPr="001F57F4" w14:paraId="4B320B1B" w14:textId="77777777" w:rsidTr="00B66FF5">
        <w:trPr>
          <w:trHeight w:val="299"/>
          <w:jc w:val="center"/>
        </w:trPr>
        <w:tc>
          <w:tcPr>
            <w:tcW w:w="704" w:type="dxa"/>
            <w:tcBorders>
              <w:left w:val="double" w:sz="4" w:space="0" w:color="C00000"/>
              <w:right w:val="double" w:sz="4" w:space="0" w:color="auto"/>
            </w:tcBorders>
          </w:tcPr>
          <w:p w14:paraId="47CBA7D8" w14:textId="77777777" w:rsidR="009F7DEA" w:rsidRPr="001F57F4" w:rsidRDefault="009F7DEA" w:rsidP="0074259C">
            <w:pPr>
              <w:jc w:val="center"/>
              <w:rPr>
                <w:sz w:val="16"/>
                <w:szCs w:val="16"/>
              </w:rPr>
            </w:pPr>
            <w:r w:rsidRPr="001F57F4">
              <w:rPr>
                <w:sz w:val="16"/>
                <w:szCs w:val="16"/>
              </w:rPr>
              <w:t>507</w:t>
            </w:r>
          </w:p>
        </w:tc>
        <w:tc>
          <w:tcPr>
            <w:tcW w:w="2819" w:type="dxa"/>
            <w:tcBorders>
              <w:left w:val="double" w:sz="4" w:space="0" w:color="auto"/>
              <w:right w:val="double" w:sz="4" w:space="0" w:color="auto"/>
            </w:tcBorders>
          </w:tcPr>
          <w:p w14:paraId="6AF2F391" w14:textId="77777777" w:rsidR="009F7DEA" w:rsidRPr="001F57F4" w:rsidRDefault="009F7DEA" w:rsidP="0074259C">
            <w:pPr>
              <w:rPr>
                <w:sz w:val="16"/>
                <w:szCs w:val="16"/>
              </w:rPr>
            </w:pPr>
            <w:r w:rsidRPr="001F57F4">
              <w:rPr>
                <w:sz w:val="16"/>
                <w:szCs w:val="16"/>
              </w:rPr>
              <w:t xml:space="preserve">Cost of external finance </w:t>
            </w:r>
          </w:p>
        </w:tc>
        <w:tc>
          <w:tcPr>
            <w:tcW w:w="1022" w:type="dxa"/>
            <w:tcBorders>
              <w:left w:val="double" w:sz="4" w:space="0" w:color="auto"/>
            </w:tcBorders>
          </w:tcPr>
          <w:p w14:paraId="0576E350" w14:textId="77777777" w:rsidR="009F7DEA" w:rsidRPr="001F57F4" w:rsidRDefault="009F7DEA" w:rsidP="00681727">
            <w:pPr>
              <w:jc w:val="center"/>
              <w:rPr>
                <w:sz w:val="16"/>
                <w:szCs w:val="16"/>
              </w:rPr>
            </w:pPr>
            <w:r w:rsidRPr="001F57F4">
              <w:rPr>
                <w:sz w:val="16"/>
                <w:szCs w:val="16"/>
              </w:rPr>
              <w:t>Increase</w:t>
            </w:r>
          </w:p>
        </w:tc>
        <w:tc>
          <w:tcPr>
            <w:tcW w:w="1197" w:type="dxa"/>
          </w:tcPr>
          <w:p w14:paraId="3CFB1B40"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08514005"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011A42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2FD3700B"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5D7E23D8" w14:textId="77777777" w:rsidR="009F7DEA" w:rsidRPr="001F57F4" w:rsidRDefault="009F7DEA" w:rsidP="00681727">
            <w:pPr>
              <w:jc w:val="center"/>
              <w:rPr>
                <w:sz w:val="16"/>
                <w:szCs w:val="16"/>
              </w:rPr>
            </w:pPr>
            <w:r w:rsidRPr="001F57F4">
              <w:rPr>
                <w:sz w:val="16"/>
                <w:szCs w:val="16"/>
              </w:rPr>
              <w:t>Decrease</w:t>
            </w:r>
          </w:p>
        </w:tc>
      </w:tr>
      <w:tr w:rsidR="009F7DEA" w:rsidRPr="001F57F4" w14:paraId="79986C97" w14:textId="77777777" w:rsidTr="00B66FF5">
        <w:trPr>
          <w:trHeight w:val="374"/>
          <w:jc w:val="center"/>
        </w:trPr>
        <w:tc>
          <w:tcPr>
            <w:tcW w:w="704" w:type="dxa"/>
            <w:tcBorders>
              <w:left w:val="double" w:sz="4" w:space="0" w:color="C00000"/>
              <w:right w:val="double" w:sz="4" w:space="0" w:color="auto"/>
            </w:tcBorders>
          </w:tcPr>
          <w:p w14:paraId="59E0EB64" w14:textId="77777777" w:rsidR="009F7DEA" w:rsidRPr="001F57F4" w:rsidRDefault="009F7DEA" w:rsidP="0074259C">
            <w:pPr>
              <w:spacing w:line="360" w:lineRule="auto"/>
              <w:jc w:val="center"/>
              <w:rPr>
                <w:sz w:val="16"/>
                <w:szCs w:val="16"/>
              </w:rPr>
            </w:pPr>
            <w:r w:rsidRPr="001F57F4">
              <w:rPr>
                <w:sz w:val="16"/>
                <w:szCs w:val="16"/>
              </w:rPr>
              <w:t>508</w:t>
            </w:r>
          </w:p>
        </w:tc>
        <w:tc>
          <w:tcPr>
            <w:tcW w:w="2819" w:type="dxa"/>
            <w:tcBorders>
              <w:left w:val="double" w:sz="4" w:space="0" w:color="auto"/>
              <w:right w:val="double" w:sz="4" w:space="0" w:color="auto"/>
            </w:tcBorders>
          </w:tcPr>
          <w:p w14:paraId="24B33A57" w14:textId="77777777" w:rsidR="009F7DEA" w:rsidRPr="001F57F4" w:rsidRDefault="009F7DEA" w:rsidP="0074259C">
            <w:pPr>
              <w:rPr>
                <w:sz w:val="16"/>
                <w:szCs w:val="16"/>
              </w:rPr>
            </w:pPr>
            <w:r w:rsidRPr="001F57F4">
              <w:rPr>
                <w:sz w:val="16"/>
                <w:szCs w:val="16"/>
              </w:rPr>
              <w:t>Production (in quantity terms)</w:t>
            </w:r>
          </w:p>
          <w:p w14:paraId="0AD1DB5F" w14:textId="77777777" w:rsidR="009F7DEA" w:rsidRPr="001F57F4" w:rsidRDefault="009F7DEA" w:rsidP="0074259C">
            <w:pPr>
              <w:rPr>
                <w:sz w:val="16"/>
                <w:szCs w:val="16"/>
              </w:rPr>
            </w:pPr>
            <w:r w:rsidRPr="001F57F4">
              <w:rPr>
                <w:sz w:val="16"/>
                <w:szCs w:val="16"/>
              </w:rPr>
              <w:t>(All products)</w:t>
            </w:r>
          </w:p>
        </w:tc>
        <w:tc>
          <w:tcPr>
            <w:tcW w:w="1022" w:type="dxa"/>
            <w:tcBorders>
              <w:left w:val="double" w:sz="4" w:space="0" w:color="auto"/>
            </w:tcBorders>
          </w:tcPr>
          <w:p w14:paraId="2FD99518" w14:textId="77777777" w:rsidR="009F7DEA" w:rsidRPr="001F57F4" w:rsidRDefault="009F7DEA" w:rsidP="00681727">
            <w:pPr>
              <w:jc w:val="center"/>
              <w:rPr>
                <w:sz w:val="16"/>
                <w:szCs w:val="16"/>
              </w:rPr>
            </w:pPr>
            <w:r w:rsidRPr="001F57F4">
              <w:rPr>
                <w:sz w:val="16"/>
                <w:szCs w:val="16"/>
              </w:rPr>
              <w:t>Increase</w:t>
            </w:r>
          </w:p>
        </w:tc>
        <w:tc>
          <w:tcPr>
            <w:tcW w:w="1197" w:type="dxa"/>
          </w:tcPr>
          <w:p w14:paraId="49397B6E"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3D41104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419CA5D"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6C74F41A"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5DC56AA0" w14:textId="77777777" w:rsidR="009F7DEA" w:rsidRPr="001F57F4" w:rsidRDefault="009F7DEA" w:rsidP="00681727">
            <w:pPr>
              <w:jc w:val="center"/>
              <w:rPr>
                <w:sz w:val="16"/>
                <w:szCs w:val="16"/>
              </w:rPr>
            </w:pPr>
            <w:r w:rsidRPr="001F57F4">
              <w:rPr>
                <w:sz w:val="16"/>
                <w:szCs w:val="16"/>
              </w:rPr>
              <w:t>Decrease</w:t>
            </w:r>
          </w:p>
        </w:tc>
      </w:tr>
      <w:tr w:rsidR="009F7DEA" w:rsidRPr="001F57F4" w14:paraId="31B08E08" w14:textId="77777777" w:rsidTr="00B66FF5">
        <w:trPr>
          <w:trHeight w:val="178"/>
          <w:jc w:val="center"/>
        </w:trPr>
        <w:tc>
          <w:tcPr>
            <w:tcW w:w="704" w:type="dxa"/>
            <w:tcBorders>
              <w:left w:val="double" w:sz="4" w:space="0" w:color="C00000"/>
              <w:right w:val="double" w:sz="4" w:space="0" w:color="auto"/>
            </w:tcBorders>
          </w:tcPr>
          <w:p w14:paraId="678ACF58" w14:textId="77777777" w:rsidR="009F7DEA" w:rsidRPr="001F57F4" w:rsidRDefault="009F7DEA" w:rsidP="0074259C">
            <w:pPr>
              <w:jc w:val="center"/>
              <w:rPr>
                <w:sz w:val="16"/>
                <w:szCs w:val="16"/>
              </w:rPr>
            </w:pPr>
            <w:r w:rsidRPr="001F57F4">
              <w:rPr>
                <w:sz w:val="16"/>
                <w:szCs w:val="16"/>
              </w:rPr>
              <w:t>509</w:t>
            </w:r>
          </w:p>
        </w:tc>
        <w:tc>
          <w:tcPr>
            <w:tcW w:w="2819" w:type="dxa"/>
            <w:tcBorders>
              <w:left w:val="double" w:sz="4" w:space="0" w:color="auto"/>
              <w:right w:val="double" w:sz="4" w:space="0" w:color="auto"/>
            </w:tcBorders>
          </w:tcPr>
          <w:p w14:paraId="534151C9" w14:textId="77777777" w:rsidR="009F7DEA" w:rsidRDefault="009F7DEA" w:rsidP="0074259C">
            <w:pPr>
              <w:rPr>
                <w:sz w:val="16"/>
                <w:szCs w:val="16"/>
              </w:rPr>
            </w:pPr>
            <w:r w:rsidRPr="001F57F4">
              <w:rPr>
                <w:sz w:val="16"/>
                <w:szCs w:val="16"/>
              </w:rPr>
              <w:t>Order Books (in quantity terms), if applicable</w:t>
            </w:r>
          </w:p>
          <w:p w14:paraId="0BEB7EAA" w14:textId="77777777" w:rsidR="009F7DEA" w:rsidRPr="001F57F4" w:rsidRDefault="009F7DEA" w:rsidP="0074259C">
            <w:pPr>
              <w:rPr>
                <w:sz w:val="16"/>
                <w:szCs w:val="16"/>
              </w:rPr>
            </w:pPr>
          </w:p>
        </w:tc>
        <w:tc>
          <w:tcPr>
            <w:tcW w:w="1022" w:type="dxa"/>
            <w:tcBorders>
              <w:left w:val="double" w:sz="4" w:space="0" w:color="auto"/>
            </w:tcBorders>
          </w:tcPr>
          <w:p w14:paraId="6466EFC9" w14:textId="77777777" w:rsidR="009F7DEA" w:rsidRPr="001F57F4" w:rsidRDefault="009F7DEA" w:rsidP="00681727">
            <w:pPr>
              <w:jc w:val="center"/>
              <w:rPr>
                <w:sz w:val="16"/>
                <w:szCs w:val="16"/>
              </w:rPr>
            </w:pPr>
            <w:r w:rsidRPr="001F57F4">
              <w:rPr>
                <w:sz w:val="16"/>
                <w:szCs w:val="16"/>
              </w:rPr>
              <w:t>Increase</w:t>
            </w:r>
          </w:p>
        </w:tc>
        <w:tc>
          <w:tcPr>
            <w:tcW w:w="1197" w:type="dxa"/>
          </w:tcPr>
          <w:p w14:paraId="5C09DC6B"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0159CC0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6CF47271"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78D753B5"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77B33977" w14:textId="77777777" w:rsidR="009F7DEA" w:rsidRPr="001F57F4" w:rsidRDefault="009F7DEA" w:rsidP="00681727">
            <w:pPr>
              <w:jc w:val="center"/>
              <w:rPr>
                <w:sz w:val="16"/>
                <w:szCs w:val="16"/>
              </w:rPr>
            </w:pPr>
            <w:r w:rsidRPr="001F57F4">
              <w:rPr>
                <w:sz w:val="16"/>
                <w:szCs w:val="16"/>
              </w:rPr>
              <w:t>Decrease</w:t>
            </w:r>
          </w:p>
        </w:tc>
      </w:tr>
      <w:tr w:rsidR="009F7DEA" w:rsidRPr="001F57F4" w14:paraId="121C117F" w14:textId="77777777" w:rsidTr="00B66FF5">
        <w:trPr>
          <w:trHeight w:val="352"/>
          <w:jc w:val="center"/>
        </w:trPr>
        <w:tc>
          <w:tcPr>
            <w:tcW w:w="704" w:type="dxa"/>
            <w:tcBorders>
              <w:left w:val="double" w:sz="4" w:space="0" w:color="C00000"/>
              <w:right w:val="double" w:sz="4" w:space="0" w:color="auto"/>
            </w:tcBorders>
          </w:tcPr>
          <w:p w14:paraId="5D458FDD" w14:textId="77777777" w:rsidR="009F7DEA" w:rsidRPr="001F57F4" w:rsidRDefault="009F7DEA" w:rsidP="0074259C">
            <w:pPr>
              <w:jc w:val="center"/>
              <w:rPr>
                <w:sz w:val="16"/>
                <w:szCs w:val="16"/>
              </w:rPr>
            </w:pPr>
            <w:r w:rsidRPr="001F57F4">
              <w:rPr>
                <w:sz w:val="16"/>
                <w:szCs w:val="16"/>
              </w:rPr>
              <w:t>510</w:t>
            </w:r>
          </w:p>
        </w:tc>
        <w:tc>
          <w:tcPr>
            <w:tcW w:w="2819" w:type="dxa"/>
            <w:tcBorders>
              <w:left w:val="double" w:sz="4" w:space="0" w:color="auto"/>
              <w:right w:val="double" w:sz="4" w:space="0" w:color="auto"/>
            </w:tcBorders>
          </w:tcPr>
          <w:p w14:paraId="50ACEBA6" w14:textId="77777777" w:rsidR="009F7DEA" w:rsidRPr="001F57F4" w:rsidRDefault="009F7DEA" w:rsidP="0074259C">
            <w:pPr>
              <w:spacing w:line="360" w:lineRule="auto"/>
              <w:rPr>
                <w:sz w:val="16"/>
                <w:szCs w:val="16"/>
              </w:rPr>
            </w:pPr>
            <w:r w:rsidRPr="001F57F4">
              <w:rPr>
                <w:sz w:val="16"/>
                <w:szCs w:val="16"/>
              </w:rPr>
              <w:t>Pending Orders, if applicable</w:t>
            </w:r>
          </w:p>
        </w:tc>
        <w:tc>
          <w:tcPr>
            <w:tcW w:w="1022" w:type="dxa"/>
            <w:tcBorders>
              <w:left w:val="double" w:sz="4" w:space="0" w:color="auto"/>
            </w:tcBorders>
          </w:tcPr>
          <w:p w14:paraId="14D91B65" w14:textId="77777777" w:rsidR="009F7DEA" w:rsidRPr="001F57F4" w:rsidRDefault="009F7DEA" w:rsidP="00681727">
            <w:pPr>
              <w:jc w:val="center"/>
              <w:rPr>
                <w:sz w:val="16"/>
                <w:szCs w:val="16"/>
              </w:rPr>
            </w:pPr>
            <w:r w:rsidRPr="001F57F4">
              <w:rPr>
                <w:sz w:val="16"/>
                <w:szCs w:val="16"/>
              </w:rPr>
              <w:t>Above normal</w:t>
            </w:r>
          </w:p>
        </w:tc>
        <w:tc>
          <w:tcPr>
            <w:tcW w:w="1197" w:type="dxa"/>
          </w:tcPr>
          <w:p w14:paraId="67FCAE3B" w14:textId="77777777" w:rsidR="009F7DEA" w:rsidRPr="001F57F4" w:rsidRDefault="009F7DEA" w:rsidP="00681727">
            <w:pPr>
              <w:jc w:val="center"/>
              <w:rPr>
                <w:sz w:val="16"/>
                <w:szCs w:val="16"/>
              </w:rPr>
            </w:pPr>
            <w:r w:rsidRPr="001F57F4">
              <w:rPr>
                <w:sz w:val="16"/>
                <w:szCs w:val="16"/>
              </w:rPr>
              <w:t>Normal</w:t>
            </w:r>
          </w:p>
        </w:tc>
        <w:tc>
          <w:tcPr>
            <w:tcW w:w="1129" w:type="dxa"/>
            <w:tcBorders>
              <w:right w:val="thinThickSmallGap" w:sz="24" w:space="0" w:color="auto"/>
            </w:tcBorders>
          </w:tcPr>
          <w:p w14:paraId="63B504A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32800768"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74A8F5F9" w14:textId="77777777" w:rsidR="009F7DEA" w:rsidRPr="001F57F4" w:rsidRDefault="009F7DEA" w:rsidP="00681727">
            <w:pPr>
              <w:jc w:val="center"/>
              <w:rPr>
                <w:sz w:val="16"/>
                <w:szCs w:val="16"/>
              </w:rPr>
            </w:pPr>
            <w:r w:rsidRPr="001F57F4">
              <w:rPr>
                <w:sz w:val="16"/>
                <w:szCs w:val="16"/>
              </w:rPr>
              <w:t>Normal</w:t>
            </w:r>
          </w:p>
        </w:tc>
        <w:tc>
          <w:tcPr>
            <w:tcW w:w="1147" w:type="dxa"/>
            <w:tcBorders>
              <w:right w:val="double" w:sz="4" w:space="0" w:color="C00000"/>
            </w:tcBorders>
            <w:shd w:val="clear" w:color="auto" w:fill="F2F2F2" w:themeFill="background1" w:themeFillShade="F2"/>
          </w:tcPr>
          <w:p w14:paraId="10F13F74" w14:textId="77777777" w:rsidR="009F7DEA" w:rsidRPr="001F57F4" w:rsidRDefault="009F7DEA" w:rsidP="00681727">
            <w:pPr>
              <w:jc w:val="center"/>
              <w:rPr>
                <w:sz w:val="16"/>
                <w:szCs w:val="16"/>
              </w:rPr>
            </w:pPr>
            <w:r w:rsidRPr="001F57F4">
              <w:rPr>
                <w:sz w:val="16"/>
                <w:szCs w:val="16"/>
              </w:rPr>
              <w:t>Below Normal</w:t>
            </w:r>
          </w:p>
        </w:tc>
      </w:tr>
      <w:tr w:rsidR="009F7DEA" w:rsidRPr="001F57F4" w14:paraId="7C545823" w14:textId="77777777" w:rsidTr="00B66FF5">
        <w:trPr>
          <w:trHeight w:val="276"/>
          <w:jc w:val="center"/>
        </w:trPr>
        <w:tc>
          <w:tcPr>
            <w:tcW w:w="704" w:type="dxa"/>
            <w:tcBorders>
              <w:left w:val="double" w:sz="4" w:space="0" w:color="C00000"/>
              <w:right w:val="double" w:sz="4" w:space="0" w:color="auto"/>
            </w:tcBorders>
          </w:tcPr>
          <w:p w14:paraId="59D7EC22" w14:textId="77777777" w:rsidR="009F7DEA" w:rsidRPr="001F57F4" w:rsidRDefault="009F7DEA" w:rsidP="0074259C">
            <w:pPr>
              <w:jc w:val="center"/>
              <w:rPr>
                <w:sz w:val="16"/>
                <w:szCs w:val="16"/>
              </w:rPr>
            </w:pPr>
            <w:r w:rsidRPr="001F57F4">
              <w:rPr>
                <w:sz w:val="16"/>
                <w:szCs w:val="16"/>
              </w:rPr>
              <w:t>511</w:t>
            </w:r>
          </w:p>
        </w:tc>
        <w:tc>
          <w:tcPr>
            <w:tcW w:w="2819" w:type="dxa"/>
            <w:tcBorders>
              <w:left w:val="double" w:sz="4" w:space="0" w:color="auto"/>
              <w:right w:val="double" w:sz="4" w:space="0" w:color="auto"/>
            </w:tcBorders>
          </w:tcPr>
          <w:p w14:paraId="4B8ABAA1" w14:textId="77777777" w:rsidR="009F7DEA" w:rsidRPr="001F57F4" w:rsidRDefault="009F7DEA" w:rsidP="0074259C">
            <w:pPr>
              <w:spacing w:line="360" w:lineRule="auto"/>
              <w:rPr>
                <w:sz w:val="16"/>
                <w:szCs w:val="16"/>
              </w:rPr>
            </w:pPr>
            <w:r w:rsidRPr="001F57F4">
              <w:rPr>
                <w:sz w:val="16"/>
                <w:szCs w:val="16"/>
              </w:rPr>
              <w:t>Cost of raw materials</w:t>
            </w:r>
          </w:p>
        </w:tc>
        <w:tc>
          <w:tcPr>
            <w:tcW w:w="1022" w:type="dxa"/>
            <w:tcBorders>
              <w:left w:val="double" w:sz="4" w:space="0" w:color="auto"/>
            </w:tcBorders>
          </w:tcPr>
          <w:p w14:paraId="24268A02"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5892832"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29D7EC38"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B8DE31A"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D4E5693"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715C4873"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B455007" w14:textId="77777777" w:rsidTr="00B66FF5">
        <w:trPr>
          <w:trHeight w:val="358"/>
          <w:jc w:val="center"/>
        </w:trPr>
        <w:tc>
          <w:tcPr>
            <w:tcW w:w="704" w:type="dxa"/>
            <w:tcBorders>
              <w:left w:val="double" w:sz="4" w:space="0" w:color="C00000"/>
              <w:right w:val="double" w:sz="4" w:space="0" w:color="auto"/>
            </w:tcBorders>
          </w:tcPr>
          <w:p w14:paraId="4AC63A5D" w14:textId="77777777" w:rsidR="009F7DEA" w:rsidRPr="001F57F4" w:rsidRDefault="009F7DEA" w:rsidP="0074259C">
            <w:pPr>
              <w:jc w:val="center"/>
              <w:rPr>
                <w:sz w:val="16"/>
                <w:szCs w:val="16"/>
              </w:rPr>
            </w:pPr>
            <w:r w:rsidRPr="001F57F4">
              <w:rPr>
                <w:sz w:val="16"/>
                <w:szCs w:val="16"/>
              </w:rPr>
              <w:t>512</w:t>
            </w:r>
          </w:p>
        </w:tc>
        <w:tc>
          <w:tcPr>
            <w:tcW w:w="2819" w:type="dxa"/>
            <w:tcBorders>
              <w:left w:val="double" w:sz="4" w:space="0" w:color="auto"/>
              <w:right w:val="double" w:sz="4" w:space="0" w:color="auto"/>
            </w:tcBorders>
          </w:tcPr>
          <w:p w14:paraId="31B9E12C" w14:textId="77777777" w:rsidR="009F7DEA" w:rsidRPr="001F57F4" w:rsidRDefault="009F7DEA" w:rsidP="0074259C">
            <w:pPr>
              <w:rPr>
                <w:sz w:val="16"/>
                <w:szCs w:val="16"/>
              </w:rPr>
            </w:pPr>
            <w:r w:rsidRPr="001F57F4">
              <w:rPr>
                <w:sz w:val="16"/>
                <w:szCs w:val="16"/>
              </w:rPr>
              <w:t>Inventory of raw materials</w:t>
            </w:r>
          </w:p>
          <w:p w14:paraId="4300113A" w14:textId="77777777" w:rsidR="009F7DEA" w:rsidRPr="001F57F4" w:rsidRDefault="009F7DEA" w:rsidP="0074259C">
            <w:pPr>
              <w:rPr>
                <w:sz w:val="16"/>
                <w:szCs w:val="16"/>
              </w:rPr>
            </w:pPr>
            <w:r w:rsidRPr="001F57F4">
              <w:rPr>
                <w:sz w:val="16"/>
                <w:szCs w:val="16"/>
              </w:rPr>
              <w:t xml:space="preserve">(in quantity terms) </w:t>
            </w:r>
            <w:r w:rsidRPr="001F57F4">
              <w:rPr>
                <w:b/>
                <w:bCs/>
                <w:sz w:val="16"/>
                <w:szCs w:val="16"/>
              </w:rPr>
              <w:t>@</w:t>
            </w:r>
          </w:p>
        </w:tc>
        <w:tc>
          <w:tcPr>
            <w:tcW w:w="1022" w:type="dxa"/>
            <w:tcBorders>
              <w:left w:val="double" w:sz="4" w:space="0" w:color="auto"/>
            </w:tcBorders>
          </w:tcPr>
          <w:p w14:paraId="74A1B968" w14:textId="77777777" w:rsidR="009F7DEA" w:rsidRPr="001F57F4" w:rsidRDefault="009F7DEA" w:rsidP="00681727">
            <w:pPr>
              <w:jc w:val="center"/>
              <w:rPr>
                <w:sz w:val="16"/>
                <w:szCs w:val="16"/>
              </w:rPr>
            </w:pPr>
            <w:r w:rsidRPr="001F57F4">
              <w:rPr>
                <w:sz w:val="16"/>
                <w:szCs w:val="16"/>
              </w:rPr>
              <w:t>Above average</w:t>
            </w:r>
          </w:p>
        </w:tc>
        <w:tc>
          <w:tcPr>
            <w:tcW w:w="1197" w:type="dxa"/>
          </w:tcPr>
          <w:p w14:paraId="7B52B4BA" w14:textId="77777777" w:rsidR="009F7DEA" w:rsidRPr="001F57F4" w:rsidRDefault="009F7DEA" w:rsidP="00681727">
            <w:pPr>
              <w:jc w:val="center"/>
              <w:rPr>
                <w:sz w:val="16"/>
                <w:szCs w:val="16"/>
              </w:rPr>
            </w:pPr>
            <w:r w:rsidRPr="001F57F4">
              <w:rPr>
                <w:sz w:val="16"/>
                <w:szCs w:val="16"/>
              </w:rPr>
              <w:t>Average</w:t>
            </w:r>
          </w:p>
        </w:tc>
        <w:tc>
          <w:tcPr>
            <w:tcW w:w="1129" w:type="dxa"/>
            <w:tcBorders>
              <w:right w:val="thinThickSmallGap" w:sz="24" w:space="0" w:color="auto"/>
            </w:tcBorders>
          </w:tcPr>
          <w:p w14:paraId="2EEC3DC8"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380ADF06"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141AB9F5" w14:textId="77777777" w:rsidR="009F7DEA" w:rsidRPr="001F57F4" w:rsidRDefault="009F7DEA" w:rsidP="00681727">
            <w:pPr>
              <w:jc w:val="center"/>
              <w:rPr>
                <w:sz w:val="16"/>
                <w:szCs w:val="16"/>
              </w:rPr>
            </w:pPr>
            <w:r w:rsidRPr="001F57F4">
              <w:rPr>
                <w:sz w:val="16"/>
                <w:szCs w:val="16"/>
              </w:rPr>
              <w:t>Average</w:t>
            </w:r>
          </w:p>
        </w:tc>
        <w:tc>
          <w:tcPr>
            <w:tcW w:w="1147" w:type="dxa"/>
            <w:tcBorders>
              <w:right w:val="double" w:sz="4" w:space="0" w:color="C00000"/>
            </w:tcBorders>
            <w:shd w:val="clear" w:color="auto" w:fill="F2F2F2" w:themeFill="background1" w:themeFillShade="F2"/>
          </w:tcPr>
          <w:p w14:paraId="605C9823" w14:textId="77777777" w:rsidR="009F7DEA" w:rsidRPr="001F57F4" w:rsidRDefault="009F7DEA" w:rsidP="00681727">
            <w:pPr>
              <w:jc w:val="center"/>
              <w:rPr>
                <w:sz w:val="16"/>
                <w:szCs w:val="16"/>
              </w:rPr>
            </w:pPr>
            <w:r w:rsidRPr="001F57F4">
              <w:rPr>
                <w:sz w:val="16"/>
                <w:szCs w:val="16"/>
              </w:rPr>
              <w:t>Below Average</w:t>
            </w:r>
          </w:p>
        </w:tc>
      </w:tr>
      <w:tr w:rsidR="009F7DEA" w:rsidRPr="001F57F4" w14:paraId="28D35F1F" w14:textId="77777777" w:rsidTr="00B66FF5">
        <w:trPr>
          <w:trHeight w:val="415"/>
          <w:jc w:val="center"/>
        </w:trPr>
        <w:tc>
          <w:tcPr>
            <w:tcW w:w="704" w:type="dxa"/>
            <w:tcBorders>
              <w:left w:val="double" w:sz="4" w:space="0" w:color="C00000"/>
              <w:right w:val="double" w:sz="4" w:space="0" w:color="auto"/>
            </w:tcBorders>
          </w:tcPr>
          <w:p w14:paraId="0D1C0A2B" w14:textId="77777777" w:rsidR="009F7DEA" w:rsidRPr="001F57F4" w:rsidRDefault="009F7DEA" w:rsidP="0074259C">
            <w:pPr>
              <w:spacing w:line="360" w:lineRule="auto"/>
              <w:jc w:val="center"/>
              <w:rPr>
                <w:sz w:val="16"/>
                <w:szCs w:val="16"/>
              </w:rPr>
            </w:pPr>
            <w:r w:rsidRPr="001F57F4">
              <w:rPr>
                <w:sz w:val="16"/>
                <w:szCs w:val="16"/>
              </w:rPr>
              <w:t>513</w:t>
            </w:r>
          </w:p>
        </w:tc>
        <w:tc>
          <w:tcPr>
            <w:tcW w:w="2819" w:type="dxa"/>
            <w:tcBorders>
              <w:left w:val="double" w:sz="4" w:space="0" w:color="auto"/>
              <w:right w:val="double" w:sz="4" w:space="0" w:color="auto"/>
            </w:tcBorders>
          </w:tcPr>
          <w:p w14:paraId="07BEBD23" w14:textId="77777777" w:rsidR="009F7DEA" w:rsidRPr="001F57F4" w:rsidRDefault="009F7DEA" w:rsidP="0074259C">
            <w:pPr>
              <w:rPr>
                <w:sz w:val="16"/>
                <w:szCs w:val="16"/>
              </w:rPr>
            </w:pPr>
            <w:r w:rsidRPr="001F57F4">
              <w:rPr>
                <w:sz w:val="16"/>
                <w:szCs w:val="16"/>
              </w:rPr>
              <w:t xml:space="preserve">Inventory of Finished Goods (in quantity terms) </w:t>
            </w:r>
            <w:r w:rsidRPr="001F57F4">
              <w:rPr>
                <w:b/>
                <w:bCs/>
                <w:sz w:val="16"/>
                <w:szCs w:val="16"/>
              </w:rPr>
              <w:t>@</w:t>
            </w:r>
          </w:p>
        </w:tc>
        <w:tc>
          <w:tcPr>
            <w:tcW w:w="1022" w:type="dxa"/>
            <w:tcBorders>
              <w:left w:val="double" w:sz="4" w:space="0" w:color="auto"/>
            </w:tcBorders>
          </w:tcPr>
          <w:p w14:paraId="3B6A8CF4" w14:textId="77777777" w:rsidR="009F7DEA" w:rsidRPr="001F57F4" w:rsidRDefault="009F7DEA" w:rsidP="00681727">
            <w:pPr>
              <w:jc w:val="center"/>
              <w:rPr>
                <w:sz w:val="16"/>
                <w:szCs w:val="16"/>
              </w:rPr>
            </w:pPr>
            <w:r w:rsidRPr="001F57F4">
              <w:rPr>
                <w:sz w:val="16"/>
                <w:szCs w:val="16"/>
              </w:rPr>
              <w:t>Above average</w:t>
            </w:r>
          </w:p>
        </w:tc>
        <w:tc>
          <w:tcPr>
            <w:tcW w:w="1197" w:type="dxa"/>
          </w:tcPr>
          <w:p w14:paraId="01AE510C" w14:textId="77777777" w:rsidR="009F7DEA" w:rsidRPr="001F57F4" w:rsidRDefault="009F7DEA" w:rsidP="00681727">
            <w:pPr>
              <w:jc w:val="center"/>
              <w:rPr>
                <w:sz w:val="16"/>
                <w:szCs w:val="16"/>
              </w:rPr>
            </w:pPr>
            <w:r w:rsidRPr="001F57F4">
              <w:rPr>
                <w:sz w:val="16"/>
                <w:szCs w:val="16"/>
              </w:rPr>
              <w:t>Average</w:t>
            </w:r>
          </w:p>
        </w:tc>
        <w:tc>
          <w:tcPr>
            <w:tcW w:w="1129" w:type="dxa"/>
            <w:tcBorders>
              <w:right w:val="thinThickSmallGap" w:sz="24" w:space="0" w:color="auto"/>
            </w:tcBorders>
          </w:tcPr>
          <w:p w14:paraId="1767FC20"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0B40050A"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320DF799" w14:textId="77777777" w:rsidR="009F7DEA" w:rsidRPr="001F57F4" w:rsidRDefault="009F7DEA" w:rsidP="00681727">
            <w:pPr>
              <w:jc w:val="center"/>
              <w:rPr>
                <w:sz w:val="16"/>
                <w:szCs w:val="16"/>
              </w:rPr>
            </w:pPr>
            <w:r w:rsidRPr="001F57F4">
              <w:rPr>
                <w:sz w:val="16"/>
                <w:szCs w:val="16"/>
              </w:rPr>
              <w:t>Average</w:t>
            </w:r>
          </w:p>
        </w:tc>
        <w:tc>
          <w:tcPr>
            <w:tcW w:w="1147" w:type="dxa"/>
            <w:tcBorders>
              <w:right w:val="double" w:sz="4" w:space="0" w:color="C00000"/>
            </w:tcBorders>
            <w:shd w:val="clear" w:color="auto" w:fill="F2F2F2" w:themeFill="background1" w:themeFillShade="F2"/>
          </w:tcPr>
          <w:p w14:paraId="5CE06D71" w14:textId="77777777" w:rsidR="009F7DEA" w:rsidRPr="001F57F4" w:rsidRDefault="009F7DEA" w:rsidP="00681727">
            <w:pPr>
              <w:jc w:val="center"/>
              <w:rPr>
                <w:sz w:val="16"/>
                <w:szCs w:val="16"/>
              </w:rPr>
            </w:pPr>
            <w:r w:rsidRPr="001F57F4">
              <w:rPr>
                <w:sz w:val="16"/>
                <w:szCs w:val="16"/>
              </w:rPr>
              <w:t>Below Average</w:t>
            </w:r>
          </w:p>
        </w:tc>
      </w:tr>
      <w:tr w:rsidR="009F7DEA" w:rsidRPr="001F57F4" w14:paraId="1816BF50" w14:textId="77777777" w:rsidTr="00B66FF5">
        <w:trPr>
          <w:trHeight w:val="334"/>
          <w:jc w:val="center"/>
        </w:trPr>
        <w:tc>
          <w:tcPr>
            <w:tcW w:w="704" w:type="dxa"/>
            <w:tcBorders>
              <w:left w:val="double" w:sz="4" w:space="0" w:color="C00000"/>
              <w:right w:val="double" w:sz="4" w:space="0" w:color="auto"/>
            </w:tcBorders>
          </w:tcPr>
          <w:p w14:paraId="4FF4DE49" w14:textId="77777777" w:rsidR="009F7DEA" w:rsidRPr="001F57F4" w:rsidRDefault="009F7DEA" w:rsidP="0074259C">
            <w:pPr>
              <w:spacing w:line="360" w:lineRule="auto"/>
              <w:jc w:val="center"/>
              <w:rPr>
                <w:sz w:val="16"/>
                <w:szCs w:val="16"/>
              </w:rPr>
            </w:pPr>
            <w:r w:rsidRPr="001F57F4">
              <w:rPr>
                <w:sz w:val="16"/>
                <w:szCs w:val="16"/>
              </w:rPr>
              <w:t>514</w:t>
            </w:r>
          </w:p>
        </w:tc>
        <w:tc>
          <w:tcPr>
            <w:tcW w:w="2819" w:type="dxa"/>
            <w:tcBorders>
              <w:left w:val="double" w:sz="4" w:space="0" w:color="auto"/>
              <w:right w:val="double" w:sz="4" w:space="0" w:color="auto"/>
            </w:tcBorders>
          </w:tcPr>
          <w:p w14:paraId="00006EF0" w14:textId="77777777" w:rsidR="009F7DEA" w:rsidRPr="001F57F4" w:rsidRDefault="009F7DEA" w:rsidP="0074259C">
            <w:pPr>
              <w:pStyle w:val="FootnoteText"/>
              <w:rPr>
                <w:sz w:val="16"/>
                <w:szCs w:val="16"/>
              </w:rPr>
            </w:pPr>
            <w:r w:rsidRPr="001F57F4">
              <w:rPr>
                <w:sz w:val="16"/>
                <w:szCs w:val="16"/>
              </w:rPr>
              <w:t>Capacity utilisation (main product)</w:t>
            </w:r>
          </w:p>
        </w:tc>
        <w:tc>
          <w:tcPr>
            <w:tcW w:w="1022" w:type="dxa"/>
            <w:tcBorders>
              <w:left w:val="double" w:sz="4" w:space="0" w:color="auto"/>
            </w:tcBorders>
          </w:tcPr>
          <w:p w14:paraId="2BACAD8D" w14:textId="77777777" w:rsidR="009F7DEA" w:rsidRPr="001F57F4" w:rsidRDefault="009F7DEA" w:rsidP="00681727">
            <w:pPr>
              <w:jc w:val="center"/>
              <w:rPr>
                <w:sz w:val="16"/>
                <w:szCs w:val="16"/>
              </w:rPr>
            </w:pPr>
            <w:r w:rsidRPr="001F57F4">
              <w:rPr>
                <w:sz w:val="16"/>
                <w:szCs w:val="16"/>
              </w:rPr>
              <w:t>Increase</w:t>
            </w:r>
          </w:p>
        </w:tc>
        <w:tc>
          <w:tcPr>
            <w:tcW w:w="1197" w:type="dxa"/>
          </w:tcPr>
          <w:p w14:paraId="1A8AD531"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5B21675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B85FA00"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4DD4AED6"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7344239A" w14:textId="77777777" w:rsidR="009F7DEA" w:rsidRPr="001F57F4" w:rsidRDefault="009F7DEA" w:rsidP="00681727">
            <w:pPr>
              <w:jc w:val="center"/>
              <w:rPr>
                <w:sz w:val="16"/>
                <w:szCs w:val="16"/>
              </w:rPr>
            </w:pPr>
            <w:r w:rsidRPr="001F57F4">
              <w:rPr>
                <w:sz w:val="16"/>
                <w:szCs w:val="16"/>
              </w:rPr>
              <w:t>Decrease</w:t>
            </w:r>
          </w:p>
        </w:tc>
      </w:tr>
      <w:tr w:rsidR="009F7DEA" w:rsidRPr="001F57F4" w14:paraId="7DB4C8E9" w14:textId="77777777" w:rsidTr="00B66FF5">
        <w:trPr>
          <w:trHeight w:val="487"/>
          <w:jc w:val="center"/>
        </w:trPr>
        <w:tc>
          <w:tcPr>
            <w:tcW w:w="704" w:type="dxa"/>
            <w:tcBorders>
              <w:left w:val="double" w:sz="4" w:space="0" w:color="C00000"/>
              <w:right w:val="double" w:sz="4" w:space="0" w:color="auto"/>
            </w:tcBorders>
          </w:tcPr>
          <w:p w14:paraId="3BB616FC" w14:textId="77777777" w:rsidR="009F7DEA" w:rsidRPr="001F57F4" w:rsidRDefault="009F7DEA" w:rsidP="0074259C">
            <w:pPr>
              <w:pStyle w:val="FootnoteText"/>
              <w:spacing w:line="360" w:lineRule="auto"/>
              <w:jc w:val="center"/>
              <w:rPr>
                <w:sz w:val="16"/>
                <w:szCs w:val="16"/>
              </w:rPr>
            </w:pPr>
            <w:r w:rsidRPr="001F57F4">
              <w:rPr>
                <w:sz w:val="16"/>
                <w:szCs w:val="16"/>
              </w:rPr>
              <w:t>515</w:t>
            </w:r>
          </w:p>
        </w:tc>
        <w:tc>
          <w:tcPr>
            <w:tcW w:w="2819" w:type="dxa"/>
            <w:tcBorders>
              <w:left w:val="double" w:sz="4" w:space="0" w:color="auto"/>
              <w:right w:val="double" w:sz="4" w:space="0" w:color="auto"/>
            </w:tcBorders>
          </w:tcPr>
          <w:p w14:paraId="539CA0DB" w14:textId="77777777" w:rsidR="009F7DEA" w:rsidRPr="001F57F4" w:rsidRDefault="009F7DEA" w:rsidP="00F9095B">
            <w:pPr>
              <w:rPr>
                <w:sz w:val="16"/>
                <w:szCs w:val="16"/>
              </w:rPr>
            </w:pPr>
            <w:r w:rsidRPr="001F57F4">
              <w:rPr>
                <w:sz w:val="16"/>
                <w:szCs w:val="16"/>
              </w:rPr>
              <w:t>Level of capacity utilisation (compared to the average in preceding four quarters)</w:t>
            </w:r>
          </w:p>
        </w:tc>
        <w:tc>
          <w:tcPr>
            <w:tcW w:w="1022" w:type="dxa"/>
            <w:tcBorders>
              <w:left w:val="double" w:sz="4" w:space="0" w:color="auto"/>
            </w:tcBorders>
          </w:tcPr>
          <w:p w14:paraId="3AD3CD32" w14:textId="77777777" w:rsidR="009F7DEA" w:rsidRPr="001F57F4" w:rsidRDefault="009F7DEA" w:rsidP="00681727">
            <w:pPr>
              <w:jc w:val="center"/>
              <w:rPr>
                <w:sz w:val="16"/>
                <w:szCs w:val="16"/>
              </w:rPr>
            </w:pPr>
            <w:r w:rsidRPr="001F57F4">
              <w:rPr>
                <w:sz w:val="16"/>
                <w:szCs w:val="16"/>
              </w:rPr>
              <w:t>Above normal</w:t>
            </w:r>
          </w:p>
        </w:tc>
        <w:tc>
          <w:tcPr>
            <w:tcW w:w="1197" w:type="dxa"/>
          </w:tcPr>
          <w:p w14:paraId="6A73D69F" w14:textId="77777777" w:rsidR="009F7DEA" w:rsidRPr="001F57F4" w:rsidRDefault="009F7DEA" w:rsidP="00681727">
            <w:pPr>
              <w:jc w:val="center"/>
              <w:rPr>
                <w:sz w:val="16"/>
                <w:szCs w:val="16"/>
              </w:rPr>
            </w:pPr>
            <w:r w:rsidRPr="001F57F4">
              <w:rPr>
                <w:sz w:val="16"/>
                <w:szCs w:val="16"/>
              </w:rPr>
              <w:t>Normal</w:t>
            </w:r>
          </w:p>
        </w:tc>
        <w:tc>
          <w:tcPr>
            <w:tcW w:w="1129" w:type="dxa"/>
            <w:tcBorders>
              <w:right w:val="thinThickSmallGap" w:sz="24" w:space="0" w:color="auto"/>
            </w:tcBorders>
          </w:tcPr>
          <w:p w14:paraId="78FD7B5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2F716976"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2CE797D4" w14:textId="77777777" w:rsidR="009F7DEA" w:rsidRPr="001F57F4" w:rsidRDefault="009F7DEA" w:rsidP="00681727">
            <w:pPr>
              <w:jc w:val="center"/>
              <w:rPr>
                <w:sz w:val="16"/>
                <w:szCs w:val="16"/>
              </w:rPr>
            </w:pPr>
            <w:r w:rsidRPr="001F57F4">
              <w:rPr>
                <w:sz w:val="16"/>
                <w:szCs w:val="16"/>
              </w:rPr>
              <w:t>Normal</w:t>
            </w:r>
          </w:p>
        </w:tc>
        <w:tc>
          <w:tcPr>
            <w:tcW w:w="1147" w:type="dxa"/>
            <w:tcBorders>
              <w:right w:val="double" w:sz="4" w:space="0" w:color="C00000"/>
            </w:tcBorders>
            <w:shd w:val="clear" w:color="auto" w:fill="F2F2F2" w:themeFill="background1" w:themeFillShade="F2"/>
          </w:tcPr>
          <w:p w14:paraId="4BB87030" w14:textId="77777777" w:rsidR="009F7DEA" w:rsidRPr="001F57F4" w:rsidRDefault="009F7DEA" w:rsidP="00681727">
            <w:pPr>
              <w:jc w:val="center"/>
              <w:rPr>
                <w:sz w:val="16"/>
                <w:szCs w:val="16"/>
              </w:rPr>
            </w:pPr>
            <w:r w:rsidRPr="001F57F4">
              <w:rPr>
                <w:sz w:val="16"/>
                <w:szCs w:val="16"/>
              </w:rPr>
              <w:t>Below Normal</w:t>
            </w:r>
          </w:p>
        </w:tc>
      </w:tr>
      <w:tr w:rsidR="009F7DEA" w:rsidRPr="001F57F4" w14:paraId="3DECD2AF" w14:textId="77777777" w:rsidTr="00B66FF5">
        <w:trPr>
          <w:trHeight w:val="358"/>
          <w:jc w:val="center"/>
        </w:trPr>
        <w:tc>
          <w:tcPr>
            <w:tcW w:w="704" w:type="dxa"/>
            <w:tcBorders>
              <w:left w:val="double" w:sz="4" w:space="0" w:color="C00000"/>
              <w:right w:val="double" w:sz="4" w:space="0" w:color="auto"/>
            </w:tcBorders>
          </w:tcPr>
          <w:p w14:paraId="1B8C8CEE" w14:textId="77777777" w:rsidR="009F7DEA" w:rsidRPr="001F57F4" w:rsidRDefault="009F7DEA" w:rsidP="0074259C">
            <w:pPr>
              <w:jc w:val="center"/>
              <w:rPr>
                <w:sz w:val="16"/>
                <w:szCs w:val="16"/>
              </w:rPr>
            </w:pPr>
            <w:r w:rsidRPr="001F57F4">
              <w:rPr>
                <w:sz w:val="16"/>
                <w:szCs w:val="16"/>
              </w:rPr>
              <w:t>516</w:t>
            </w:r>
          </w:p>
        </w:tc>
        <w:tc>
          <w:tcPr>
            <w:tcW w:w="2819" w:type="dxa"/>
            <w:tcBorders>
              <w:left w:val="double" w:sz="4" w:space="0" w:color="auto"/>
              <w:right w:val="double" w:sz="4" w:space="0" w:color="auto"/>
            </w:tcBorders>
          </w:tcPr>
          <w:p w14:paraId="7A074AB8" w14:textId="77777777" w:rsidR="009F7DEA" w:rsidRPr="001F57F4" w:rsidRDefault="009F7DEA" w:rsidP="0074259C">
            <w:pPr>
              <w:rPr>
                <w:sz w:val="16"/>
                <w:szCs w:val="16"/>
              </w:rPr>
            </w:pPr>
            <w:r w:rsidRPr="001F57F4">
              <w:rPr>
                <w:sz w:val="16"/>
                <w:szCs w:val="16"/>
              </w:rPr>
              <w:t>Assessment of the production capacity with regard to expected demand in next six months</w:t>
            </w:r>
          </w:p>
        </w:tc>
        <w:tc>
          <w:tcPr>
            <w:tcW w:w="1022" w:type="dxa"/>
            <w:tcBorders>
              <w:left w:val="double" w:sz="4" w:space="0" w:color="auto"/>
            </w:tcBorders>
          </w:tcPr>
          <w:p w14:paraId="04CA60E5" w14:textId="77777777" w:rsidR="009F7DEA" w:rsidRPr="001F57F4" w:rsidRDefault="009F7DEA" w:rsidP="00681727">
            <w:pPr>
              <w:jc w:val="center"/>
              <w:rPr>
                <w:sz w:val="16"/>
                <w:szCs w:val="16"/>
              </w:rPr>
            </w:pPr>
            <w:r w:rsidRPr="001F57F4">
              <w:rPr>
                <w:sz w:val="16"/>
                <w:szCs w:val="16"/>
              </w:rPr>
              <w:t>More than adequate</w:t>
            </w:r>
          </w:p>
        </w:tc>
        <w:tc>
          <w:tcPr>
            <w:tcW w:w="1197" w:type="dxa"/>
          </w:tcPr>
          <w:p w14:paraId="62F3E1F8" w14:textId="77777777" w:rsidR="009F7DEA" w:rsidRPr="001F57F4" w:rsidRDefault="009F7DEA" w:rsidP="00681727">
            <w:pPr>
              <w:jc w:val="center"/>
              <w:rPr>
                <w:sz w:val="16"/>
                <w:szCs w:val="16"/>
              </w:rPr>
            </w:pPr>
            <w:r w:rsidRPr="001F57F4">
              <w:rPr>
                <w:sz w:val="16"/>
                <w:szCs w:val="16"/>
              </w:rPr>
              <w:t>Adequate</w:t>
            </w:r>
          </w:p>
        </w:tc>
        <w:tc>
          <w:tcPr>
            <w:tcW w:w="1129" w:type="dxa"/>
            <w:tcBorders>
              <w:right w:val="thinThickSmallGap" w:sz="24" w:space="0" w:color="auto"/>
            </w:tcBorders>
          </w:tcPr>
          <w:p w14:paraId="4130CA73" w14:textId="77777777" w:rsidR="009F7DEA" w:rsidRPr="001F57F4" w:rsidRDefault="009F7DEA" w:rsidP="00681727">
            <w:pPr>
              <w:jc w:val="center"/>
              <w:rPr>
                <w:sz w:val="16"/>
                <w:szCs w:val="16"/>
              </w:rPr>
            </w:pPr>
            <w:r w:rsidRPr="001F57F4">
              <w:rPr>
                <w:sz w:val="16"/>
                <w:szCs w:val="16"/>
              </w:rPr>
              <w:t>Less than Adequate</w:t>
            </w:r>
          </w:p>
        </w:tc>
        <w:tc>
          <w:tcPr>
            <w:tcW w:w="1268" w:type="dxa"/>
            <w:tcBorders>
              <w:left w:val="thinThickSmallGap" w:sz="24" w:space="0" w:color="auto"/>
            </w:tcBorders>
            <w:shd w:val="clear" w:color="auto" w:fill="F2F2F2" w:themeFill="background1" w:themeFillShade="F2"/>
          </w:tcPr>
          <w:p w14:paraId="07D37213" w14:textId="77777777" w:rsidR="009F7DEA" w:rsidRPr="001F57F4" w:rsidRDefault="009F7DEA" w:rsidP="00681727">
            <w:pPr>
              <w:jc w:val="center"/>
              <w:rPr>
                <w:sz w:val="16"/>
                <w:szCs w:val="16"/>
              </w:rPr>
            </w:pPr>
            <w:r w:rsidRPr="001F57F4">
              <w:rPr>
                <w:sz w:val="16"/>
                <w:szCs w:val="16"/>
              </w:rPr>
              <w:t>More than adequate</w:t>
            </w:r>
          </w:p>
        </w:tc>
        <w:tc>
          <w:tcPr>
            <w:tcW w:w="1197" w:type="dxa"/>
            <w:shd w:val="clear" w:color="auto" w:fill="F2F2F2" w:themeFill="background1" w:themeFillShade="F2"/>
          </w:tcPr>
          <w:p w14:paraId="55CC03A4" w14:textId="77777777" w:rsidR="009F7DEA" w:rsidRPr="001F57F4" w:rsidRDefault="009F7DEA" w:rsidP="00681727">
            <w:pPr>
              <w:jc w:val="center"/>
              <w:rPr>
                <w:sz w:val="16"/>
                <w:szCs w:val="16"/>
              </w:rPr>
            </w:pPr>
            <w:r w:rsidRPr="001F57F4">
              <w:rPr>
                <w:sz w:val="16"/>
                <w:szCs w:val="16"/>
              </w:rPr>
              <w:t>Adequate</w:t>
            </w:r>
          </w:p>
        </w:tc>
        <w:tc>
          <w:tcPr>
            <w:tcW w:w="1147" w:type="dxa"/>
            <w:tcBorders>
              <w:right w:val="double" w:sz="4" w:space="0" w:color="C00000"/>
            </w:tcBorders>
            <w:shd w:val="clear" w:color="auto" w:fill="F2F2F2" w:themeFill="background1" w:themeFillShade="F2"/>
          </w:tcPr>
          <w:p w14:paraId="0EB48206" w14:textId="77777777" w:rsidR="009F7DEA" w:rsidRPr="001F57F4" w:rsidRDefault="009F7DEA" w:rsidP="00681727">
            <w:pPr>
              <w:jc w:val="center"/>
              <w:rPr>
                <w:sz w:val="16"/>
                <w:szCs w:val="16"/>
              </w:rPr>
            </w:pPr>
            <w:r w:rsidRPr="001F57F4">
              <w:rPr>
                <w:sz w:val="16"/>
                <w:szCs w:val="16"/>
              </w:rPr>
              <w:t>Less than Adequate</w:t>
            </w:r>
          </w:p>
        </w:tc>
      </w:tr>
      <w:tr w:rsidR="009F7DEA" w:rsidRPr="001F57F4" w14:paraId="747C0BAC" w14:textId="77777777" w:rsidTr="00B66FF5">
        <w:trPr>
          <w:trHeight w:val="426"/>
          <w:jc w:val="center"/>
        </w:trPr>
        <w:tc>
          <w:tcPr>
            <w:tcW w:w="704" w:type="dxa"/>
            <w:tcBorders>
              <w:left w:val="double" w:sz="4" w:space="0" w:color="C00000"/>
              <w:right w:val="double" w:sz="4" w:space="0" w:color="auto"/>
            </w:tcBorders>
          </w:tcPr>
          <w:p w14:paraId="415B4762" w14:textId="77777777" w:rsidR="009F7DEA" w:rsidRPr="001F57F4" w:rsidRDefault="009F7DEA" w:rsidP="0074259C">
            <w:pPr>
              <w:jc w:val="center"/>
              <w:rPr>
                <w:sz w:val="16"/>
                <w:szCs w:val="16"/>
              </w:rPr>
            </w:pPr>
            <w:r w:rsidRPr="001F57F4">
              <w:rPr>
                <w:sz w:val="16"/>
                <w:szCs w:val="16"/>
              </w:rPr>
              <w:t>517</w:t>
            </w:r>
          </w:p>
        </w:tc>
        <w:tc>
          <w:tcPr>
            <w:tcW w:w="2819" w:type="dxa"/>
            <w:tcBorders>
              <w:left w:val="double" w:sz="4" w:space="0" w:color="auto"/>
              <w:right w:val="double" w:sz="4" w:space="0" w:color="auto"/>
            </w:tcBorders>
          </w:tcPr>
          <w:p w14:paraId="65CE6333" w14:textId="626D5FA4" w:rsidR="009F7DEA" w:rsidRPr="001F57F4" w:rsidRDefault="009F7DEA" w:rsidP="0074259C">
            <w:pPr>
              <w:rPr>
                <w:sz w:val="16"/>
                <w:szCs w:val="16"/>
              </w:rPr>
            </w:pPr>
            <w:r w:rsidRPr="001F57F4">
              <w:rPr>
                <w:sz w:val="16"/>
                <w:szCs w:val="16"/>
              </w:rPr>
              <w:t>Employment in the company</w:t>
            </w:r>
            <w:r w:rsidR="00522609">
              <w:rPr>
                <w:sz w:val="16"/>
                <w:szCs w:val="16"/>
              </w:rPr>
              <w:t xml:space="preserve"> </w:t>
            </w:r>
            <w:r w:rsidRPr="001F57F4">
              <w:rPr>
                <w:sz w:val="16"/>
                <w:szCs w:val="16"/>
              </w:rPr>
              <w:t>(All cadres including part-time/full-time/casual labour)</w:t>
            </w:r>
          </w:p>
        </w:tc>
        <w:tc>
          <w:tcPr>
            <w:tcW w:w="1022" w:type="dxa"/>
            <w:tcBorders>
              <w:left w:val="double" w:sz="4" w:space="0" w:color="auto"/>
            </w:tcBorders>
          </w:tcPr>
          <w:p w14:paraId="39C08B3F"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2AAAC30F"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7409E1C0"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A2671A5"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FE29A2F"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6341F5B5"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0A7ECF2" w14:textId="77777777" w:rsidTr="00B66FF5">
        <w:trPr>
          <w:trHeight w:val="276"/>
          <w:jc w:val="center"/>
        </w:trPr>
        <w:tc>
          <w:tcPr>
            <w:tcW w:w="704" w:type="dxa"/>
            <w:tcBorders>
              <w:left w:val="double" w:sz="4" w:space="0" w:color="C00000"/>
              <w:right w:val="double" w:sz="4" w:space="0" w:color="auto"/>
            </w:tcBorders>
          </w:tcPr>
          <w:p w14:paraId="55D8CD67" w14:textId="77777777" w:rsidR="009F7DEA" w:rsidRPr="001F57F4" w:rsidRDefault="009F7DEA" w:rsidP="0074259C">
            <w:pPr>
              <w:jc w:val="center"/>
              <w:rPr>
                <w:sz w:val="16"/>
                <w:szCs w:val="16"/>
              </w:rPr>
            </w:pPr>
            <w:r w:rsidRPr="001F57F4">
              <w:rPr>
                <w:sz w:val="16"/>
                <w:szCs w:val="16"/>
              </w:rPr>
              <w:t>518</w:t>
            </w:r>
          </w:p>
        </w:tc>
        <w:tc>
          <w:tcPr>
            <w:tcW w:w="2819" w:type="dxa"/>
            <w:tcBorders>
              <w:left w:val="double" w:sz="4" w:space="0" w:color="auto"/>
              <w:right w:val="double" w:sz="4" w:space="0" w:color="auto"/>
            </w:tcBorders>
          </w:tcPr>
          <w:p w14:paraId="794CD56F" w14:textId="77777777" w:rsidR="009F7DEA" w:rsidRPr="001F57F4" w:rsidRDefault="009F7DEA" w:rsidP="0074259C">
            <w:pPr>
              <w:spacing w:line="360" w:lineRule="auto"/>
              <w:rPr>
                <w:sz w:val="16"/>
                <w:szCs w:val="16"/>
              </w:rPr>
            </w:pPr>
            <w:r w:rsidRPr="001F57F4">
              <w:rPr>
                <w:sz w:val="16"/>
                <w:szCs w:val="16"/>
              </w:rPr>
              <w:t>Exports, if applicable</w:t>
            </w:r>
          </w:p>
        </w:tc>
        <w:tc>
          <w:tcPr>
            <w:tcW w:w="1022" w:type="dxa"/>
            <w:tcBorders>
              <w:left w:val="double" w:sz="4" w:space="0" w:color="auto"/>
            </w:tcBorders>
          </w:tcPr>
          <w:p w14:paraId="13A50E8B"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3E2BB0DB"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2D2C8A8A"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0CBA6D4"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3FCBCC90"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087376F9"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38454877" w14:textId="77777777" w:rsidTr="00B66FF5">
        <w:trPr>
          <w:trHeight w:val="328"/>
          <w:jc w:val="center"/>
        </w:trPr>
        <w:tc>
          <w:tcPr>
            <w:tcW w:w="704" w:type="dxa"/>
            <w:tcBorders>
              <w:left w:val="double" w:sz="4" w:space="0" w:color="C00000"/>
              <w:right w:val="double" w:sz="4" w:space="0" w:color="auto"/>
            </w:tcBorders>
          </w:tcPr>
          <w:p w14:paraId="5539EC7C" w14:textId="77777777" w:rsidR="009F7DEA" w:rsidRPr="001F57F4" w:rsidRDefault="009F7DEA" w:rsidP="0074259C">
            <w:pPr>
              <w:jc w:val="center"/>
              <w:rPr>
                <w:sz w:val="16"/>
                <w:szCs w:val="16"/>
              </w:rPr>
            </w:pPr>
            <w:r w:rsidRPr="001F57F4">
              <w:rPr>
                <w:sz w:val="16"/>
                <w:szCs w:val="16"/>
              </w:rPr>
              <w:t>519</w:t>
            </w:r>
          </w:p>
        </w:tc>
        <w:tc>
          <w:tcPr>
            <w:tcW w:w="2819" w:type="dxa"/>
            <w:tcBorders>
              <w:left w:val="double" w:sz="4" w:space="0" w:color="auto"/>
              <w:right w:val="double" w:sz="4" w:space="0" w:color="auto"/>
            </w:tcBorders>
          </w:tcPr>
          <w:p w14:paraId="2A323275" w14:textId="77777777" w:rsidR="009F7DEA" w:rsidRPr="001F57F4" w:rsidRDefault="009F7DEA" w:rsidP="0074259C">
            <w:pPr>
              <w:spacing w:line="360" w:lineRule="auto"/>
              <w:rPr>
                <w:sz w:val="16"/>
                <w:szCs w:val="16"/>
              </w:rPr>
            </w:pPr>
            <w:r w:rsidRPr="001F57F4">
              <w:rPr>
                <w:sz w:val="16"/>
                <w:szCs w:val="16"/>
              </w:rPr>
              <w:t>Imports, if any</w:t>
            </w:r>
          </w:p>
        </w:tc>
        <w:tc>
          <w:tcPr>
            <w:tcW w:w="1022" w:type="dxa"/>
            <w:tcBorders>
              <w:left w:val="double" w:sz="4" w:space="0" w:color="auto"/>
            </w:tcBorders>
          </w:tcPr>
          <w:p w14:paraId="62C66B13"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106970F" w14:textId="77777777" w:rsidR="009F7DEA" w:rsidRPr="001F57F4" w:rsidRDefault="009F7DEA" w:rsidP="00681727">
            <w:pPr>
              <w:spacing w:line="360" w:lineRule="auto"/>
              <w:jc w:val="center"/>
              <w:rPr>
                <w:sz w:val="16"/>
                <w:szCs w:val="16"/>
              </w:rPr>
            </w:pPr>
            <w:r w:rsidRPr="001F57F4">
              <w:rPr>
                <w:sz w:val="16"/>
                <w:szCs w:val="16"/>
              </w:rPr>
              <w:t>No change</w:t>
            </w:r>
          </w:p>
        </w:tc>
        <w:tc>
          <w:tcPr>
            <w:tcW w:w="1129" w:type="dxa"/>
            <w:tcBorders>
              <w:right w:val="thinThickSmallGap" w:sz="24" w:space="0" w:color="auto"/>
            </w:tcBorders>
          </w:tcPr>
          <w:p w14:paraId="24DE0E84"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5DF9F5D"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1EF1A295" w14:textId="77777777" w:rsidR="009F7DEA" w:rsidRPr="001F57F4" w:rsidRDefault="009F7DEA" w:rsidP="00681727">
            <w:pPr>
              <w:spacing w:line="360" w:lineRule="auto"/>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36F6E1E8"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2B23072D" w14:textId="77777777" w:rsidTr="00B66FF5">
        <w:trPr>
          <w:trHeight w:val="497"/>
          <w:jc w:val="center"/>
        </w:trPr>
        <w:tc>
          <w:tcPr>
            <w:tcW w:w="704" w:type="dxa"/>
            <w:tcBorders>
              <w:left w:val="double" w:sz="4" w:space="0" w:color="C00000"/>
              <w:right w:val="double" w:sz="4" w:space="0" w:color="auto"/>
            </w:tcBorders>
          </w:tcPr>
          <w:p w14:paraId="54F9C622" w14:textId="77777777" w:rsidR="009F7DEA" w:rsidRPr="001F57F4" w:rsidRDefault="009F7DEA" w:rsidP="0074259C">
            <w:pPr>
              <w:jc w:val="center"/>
              <w:rPr>
                <w:sz w:val="16"/>
                <w:szCs w:val="16"/>
              </w:rPr>
            </w:pPr>
            <w:r w:rsidRPr="001F57F4">
              <w:rPr>
                <w:sz w:val="16"/>
                <w:szCs w:val="16"/>
              </w:rPr>
              <w:t>520</w:t>
            </w:r>
          </w:p>
        </w:tc>
        <w:tc>
          <w:tcPr>
            <w:tcW w:w="2819" w:type="dxa"/>
            <w:tcBorders>
              <w:left w:val="double" w:sz="4" w:space="0" w:color="auto"/>
              <w:right w:val="double" w:sz="4" w:space="0" w:color="auto"/>
            </w:tcBorders>
          </w:tcPr>
          <w:p w14:paraId="0D32FC71" w14:textId="77777777" w:rsidR="009F7DEA" w:rsidRPr="001F57F4" w:rsidRDefault="009F7DEA" w:rsidP="0074259C">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22" w:type="dxa"/>
            <w:tcBorders>
              <w:left w:val="double" w:sz="4" w:space="0" w:color="auto"/>
            </w:tcBorders>
          </w:tcPr>
          <w:p w14:paraId="780B38B7" w14:textId="77777777" w:rsidR="009F7DEA" w:rsidRPr="001F57F4" w:rsidRDefault="009F7DEA" w:rsidP="00681727">
            <w:pPr>
              <w:jc w:val="center"/>
              <w:rPr>
                <w:sz w:val="16"/>
                <w:szCs w:val="16"/>
              </w:rPr>
            </w:pPr>
            <w:r w:rsidRPr="001F57F4">
              <w:rPr>
                <w:sz w:val="16"/>
                <w:szCs w:val="16"/>
              </w:rPr>
              <w:t>Increase</w:t>
            </w:r>
          </w:p>
        </w:tc>
        <w:tc>
          <w:tcPr>
            <w:tcW w:w="1197" w:type="dxa"/>
          </w:tcPr>
          <w:p w14:paraId="618BB120"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47170126"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893F78E"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3F8CD9E1"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198F57AB" w14:textId="77777777" w:rsidR="009F7DEA" w:rsidRPr="001F57F4" w:rsidRDefault="009F7DEA" w:rsidP="00681727">
            <w:pPr>
              <w:jc w:val="center"/>
              <w:rPr>
                <w:sz w:val="16"/>
                <w:szCs w:val="16"/>
              </w:rPr>
            </w:pPr>
            <w:r w:rsidRPr="001F57F4">
              <w:rPr>
                <w:sz w:val="16"/>
                <w:szCs w:val="16"/>
              </w:rPr>
              <w:t>Decrease</w:t>
            </w:r>
          </w:p>
        </w:tc>
      </w:tr>
      <w:tr w:rsidR="009F7DEA" w:rsidRPr="001F57F4" w14:paraId="7A6141F2" w14:textId="77777777" w:rsidTr="00B66FF5">
        <w:trPr>
          <w:trHeight w:val="382"/>
          <w:jc w:val="center"/>
        </w:trPr>
        <w:tc>
          <w:tcPr>
            <w:tcW w:w="704" w:type="dxa"/>
            <w:tcBorders>
              <w:left w:val="double" w:sz="4" w:space="0" w:color="C00000"/>
              <w:right w:val="double" w:sz="4" w:space="0" w:color="auto"/>
            </w:tcBorders>
          </w:tcPr>
          <w:p w14:paraId="79D70AD5" w14:textId="77777777" w:rsidR="009F7DEA" w:rsidRPr="001F57F4" w:rsidRDefault="009F7DEA" w:rsidP="0074259C">
            <w:pPr>
              <w:spacing w:line="360" w:lineRule="auto"/>
              <w:jc w:val="center"/>
              <w:rPr>
                <w:sz w:val="16"/>
                <w:szCs w:val="16"/>
              </w:rPr>
            </w:pPr>
            <w:r w:rsidRPr="001F57F4">
              <w:rPr>
                <w:sz w:val="16"/>
                <w:szCs w:val="16"/>
              </w:rPr>
              <w:t>521</w:t>
            </w:r>
          </w:p>
        </w:tc>
        <w:tc>
          <w:tcPr>
            <w:tcW w:w="2819" w:type="dxa"/>
            <w:tcBorders>
              <w:left w:val="double" w:sz="4" w:space="0" w:color="auto"/>
              <w:right w:val="double" w:sz="4" w:space="0" w:color="auto"/>
            </w:tcBorders>
          </w:tcPr>
          <w:p w14:paraId="49C78424" w14:textId="77777777" w:rsidR="009F7DEA" w:rsidRPr="001F57F4" w:rsidRDefault="009F7DEA" w:rsidP="0074259C">
            <w:pPr>
              <w:rPr>
                <w:sz w:val="16"/>
                <w:szCs w:val="16"/>
              </w:rPr>
            </w:pPr>
            <w:r w:rsidRPr="001F57F4">
              <w:rPr>
                <w:sz w:val="16"/>
                <w:szCs w:val="16"/>
              </w:rPr>
              <w:t xml:space="preserve">If increase expected in selling prices, rate of such increase </w:t>
            </w:r>
          </w:p>
        </w:tc>
        <w:tc>
          <w:tcPr>
            <w:tcW w:w="1022" w:type="dxa"/>
            <w:tcBorders>
              <w:left w:val="double" w:sz="4" w:space="0" w:color="auto"/>
            </w:tcBorders>
          </w:tcPr>
          <w:p w14:paraId="06252F2D" w14:textId="77777777" w:rsidR="009F7DEA" w:rsidRPr="001F57F4" w:rsidRDefault="009F7DEA" w:rsidP="00681727">
            <w:pPr>
              <w:jc w:val="center"/>
              <w:rPr>
                <w:sz w:val="16"/>
                <w:szCs w:val="16"/>
              </w:rPr>
            </w:pPr>
            <w:r w:rsidRPr="001F57F4">
              <w:rPr>
                <w:sz w:val="16"/>
                <w:szCs w:val="16"/>
              </w:rPr>
              <w:t>Increase at higher rate</w:t>
            </w:r>
          </w:p>
        </w:tc>
        <w:tc>
          <w:tcPr>
            <w:tcW w:w="1197" w:type="dxa"/>
          </w:tcPr>
          <w:p w14:paraId="5B8F7982" w14:textId="77777777" w:rsidR="009F7DEA" w:rsidRPr="001F57F4" w:rsidRDefault="009F7DEA" w:rsidP="00681727">
            <w:pPr>
              <w:jc w:val="center"/>
              <w:rPr>
                <w:sz w:val="16"/>
                <w:szCs w:val="16"/>
              </w:rPr>
            </w:pPr>
            <w:r w:rsidRPr="001F57F4">
              <w:rPr>
                <w:sz w:val="16"/>
                <w:szCs w:val="16"/>
              </w:rPr>
              <w:t>Increase</w:t>
            </w:r>
          </w:p>
          <w:p w14:paraId="2A3557DB" w14:textId="77777777" w:rsidR="009F7DEA" w:rsidRPr="001F57F4" w:rsidRDefault="009F7DEA" w:rsidP="00681727">
            <w:pPr>
              <w:jc w:val="center"/>
              <w:rPr>
                <w:sz w:val="16"/>
                <w:szCs w:val="16"/>
              </w:rPr>
            </w:pPr>
            <w:r w:rsidRPr="001F57F4">
              <w:rPr>
                <w:sz w:val="16"/>
                <w:szCs w:val="16"/>
              </w:rPr>
              <w:t>at about same rate</w:t>
            </w:r>
          </w:p>
        </w:tc>
        <w:tc>
          <w:tcPr>
            <w:tcW w:w="1129" w:type="dxa"/>
            <w:tcBorders>
              <w:right w:val="thinThickSmallGap" w:sz="24" w:space="0" w:color="auto"/>
            </w:tcBorders>
          </w:tcPr>
          <w:p w14:paraId="5B78280D" w14:textId="77777777" w:rsidR="009F7DEA" w:rsidRPr="001F57F4" w:rsidRDefault="009F7DEA" w:rsidP="00681727">
            <w:pPr>
              <w:jc w:val="center"/>
              <w:rPr>
                <w:sz w:val="16"/>
                <w:szCs w:val="16"/>
              </w:rPr>
            </w:pPr>
            <w:r w:rsidRPr="001F57F4">
              <w:rPr>
                <w:sz w:val="16"/>
                <w:szCs w:val="16"/>
              </w:rPr>
              <w:t>Increase at lower rate</w:t>
            </w:r>
          </w:p>
        </w:tc>
        <w:tc>
          <w:tcPr>
            <w:tcW w:w="1268" w:type="dxa"/>
            <w:tcBorders>
              <w:left w:val="thinThickSmallGap" w:sz="24" w:space="0" w:color="auto"/>
            </w:tcBorders>
            <w:shd w:val="clear" w:color="auto" w:fill="F2F2F2" w:themeFill="background1" w:themeFillShade="F2"/>
          </w:tcPr>
          <w:p w14:paraId="2BA55D1B" w14:textId="77777777" w:rsidR="009F7DEA" w:rsidRPr="001F57F4" w:rsidRDefault="009F7DEA" w:rsidP="00681727">
            <w:pPr>
              <w:jc w:val="center"/>
              <w:rPr>
                <w:sz w:val="16"/>
                <w:szCs w:val="16"/>
              </w:rPr>
            </w:pPr>
            <w:r w:rsidRPr="001F57F4">
              <w:rPr>
                <w:sz w:val="16"/>
                <w:szCs w:val="16"/>
              </w:rPr>
              <w:t>Increase at higher rate</w:t>
            </w:r>
          </w:p>
        </w:tc>
        <w:tc>
          <w:tcPr>
            <w:tcW w:w="1197" w:type="dxa"/>
            <w:shd w:val="clear" w:color="auto" w:fill="F2F2F2" w:themeFill="background1" w:themeFillShade="F2"/>
          </w:tcPr>
          <w:p w14:paraId="01F19B3F" w14:textId="77777777" w:rsidR="009F7DEA" w:rsidRPr="001F57F4" w:rsidRDefault="009F7DEA" w:rsidP="00681727">
            <w:pPr>
              <w:jc w:val="center"/>
              <w:rPr>
                <w:sz w:val="16"/>
                <w:szCs w:val="16"/>
              </w:rPr>
            </w:pPr>
            <w:r w:rsidRPr="001F57F4">
              <w:rPr>
                <w:sz w:val="16"/>
                <w:szCs w:val="16"/>
              </w:rPr>
              <w:t>Increase</w:t>
            </w:r>
          </w:p>
          <w:p w14:paraId="2CDD6979" w14:textId="77777777" w:rsidR="009F7DEA" w:rsidRPr="001F57F4" w:rsidRDefault="009F7DEA" w:rsidP="00681727">
            <w:pPr>
              <w:jc w:val="center"/>
              <w:rPr>
                <w:sz w:val="16"/>
                <w:szCs w:val="16"/>
              </w:rPr>
            </w:pPr>
            <w:r w:rsidRPr="001F57F4">
              <w:rPr>
                <w:sz w:val="16"/>
                <w:szCs w:val="16"/>
              </w:rPr>
              <w:t>at about same rate</w:t>
            </w:r>
          </w:p>
        </w:tc>
        <w:tc>
          <w:tcPr>
            <w:tcW w:w="1147" w:type="dxa"/>
            <w:tcBorders>
              <w:right w:val="double" w:sz="4" w:space="0" w:color="C00000"/>
            </w:tcBorders>
            <w:shd w:val="clear" w:color="auto" w:fill="F2F2F2" w:themeFill="background1" w:themeFillShade="F2"/>
          </w:tcPr>
          <w:p w14:paraId="45241988" w14:textId="77777777" w:rsidR="009F7DEA" w:rsidRPr="001F57F4" w:rsidRDefault="009F7DEA" w:rsidP="00681727">
            <w:pPr>
              <w:jc w:val="center"/>
              <w:rPr>
                <w:sz w:val="16"/>
                <w:szCs w:val="16"/>
              </w:rPr>
            </w:pPr>
            <w:r w:rsidRPr="001F57F4">
              <w:rPr>
                <w:sz w:val="16"/>
                <w:szCs w:val="16"/>
              </w:rPr>
              <w:t>Increase at</w:t>
            </w:r>
          </w:p>
          <w:p w14:paraId="14F44755" w14:textId="77777777" w:rsidR="009F7DEA" w:rsidRPr="001F57F4" w:rsidRDefault="009F7DEA" w:rsidP="00681727">
            <w:pPr>
              <w:jc w:val="center"/>
              <w:rPr>
                <w:sz w:val="16"/>
                <w:szCs w:val="16"/>
              </w:rPr>
            </w:pPr>
            <w:r w:rsidRPr="001F57F4">
              <w:rPr>
                <w:sz w:val="16"/>
                <w:szCs w:val="16"/>
              </w:rPr>
              <w:t>lower rate</w:t>
            </w:r>
          </w:p>
        </w:tc>
      </w:tr>
      <w:tr w:rsidR="009F7DEA" w:rsidRPr="001F57F4" w14:paraId="1BA3FF4F" w14:textId="77777777" w:rsidTr="00B66FF5">
        <w:trPr>
          <w:trHeight w:val="374"/>
          <w:jc w:val="center"/>
        </w:trPr>
        <w:tc>
          <w:tcPr>
            <w:tcW w:w="704" w:type="dxa"/>
            <w:tcBorders>
              <w:left w:val="double" w:sz="4" w:space="0" w:color="C00000"/>
              <w:right w:val="double" w:sz="4" w:space="0" w:color="auto"/>
            </w:tcBorders>
          </w:tcPr>
          <w:p w14:paraId="002BD85B" w14:textId="77777777" w:rsidR="009F7DEA" w:rsidRPr="001F57F4" w:rsidRDefault="009F7DEA" w:rsidP="0074259C">
            <w:pPr>
              <w:jc w:val="center"/>
              <w:rPr>
                <w:sz w:val="16"/>
                <w:szCs w:val="16"/>
              </w:rPr>
            </w:pPr>
            <w:r w:rsidRPr="001F57F4">
              <w:rPr>
                <w:sz w:val="16"/>
                <w:szCs w:val="16"/>
              </w:rPr>
              <w:t>522</w:t>
            </w:r>
          </w:p>
        </w:tc>
        <w:tc>
          <w:tcPr>
            <w:tcW w:w="2819" w:type="dxa"/>
            <w:tcBorders>
              <w:left w:val="double" w:sz="4" w:space="0" w:color="auto"/>
              <w:right w:val="double" w:sz="4" w:space="0" w:color="auto"/>
            </w:tcBorders>
          </w:tcPr>
          <w:p w14:paraId="2D17BCDA" w14:textId="77777777" w:rsidR="009F7DEA" w:rsidRPr="001F57F4" w:rsidRDefault="009F7DEA" w:rsidP="0074259C">
            <w:pPr>
              <w:rPr>
                <w:sz w:val="16"/>
                <w:szCs w:val="16"/>
              </w:rPr>
            </w:pPr>
            <w:r w:rsidRPr="001F57F4">
              <w:rPr>
                <w:sz w:val="16"/>
                <w:szCs w:val="16"/>
              </w:rPr>
              <w:t>Profit Margin (Gross profits</w:t>
            </w:r>
          </w:p>
          <w:p w14:paraId="02B4CDF8" w14:textId="77777777" w:rsidR="009F7DEA" w:rsidRPr="001F57F4" w:rsidRDefault="009F7DEA" w:rsidP="0074259C">
            <w:pPr>
              <w:rPr>
                <w:sz w:val="16"/>
                <w:szCs w:val="16"/>
              </w:rPr>
            </w:pPr>
            <w:r w:rsidRPr="001F57F4">
              <w:rPr>
                <w:sz w:val="16"/>
                <w:szCs w:val="16"/>
              </w:rPr>
              <w:t xml:space="preserve">as percentage of net sales) </w:t>
            </w:r>
            <w:r w:rsidRPr="001F57F4">
              <w:rPr>
                <w:b/>
                <w:bCs/>
                <w:sz w:val="16"/>
                <w:szCs w:val="16"/>
              </w:rPr>
              <w:t>@@@</w:t>
            </w:r>
          </w:p>
        </w:tc>
        <w:tc>
          <w:tcPr>
            <w:tcW w:w="1022" w:type="dxa"/>
            <w:tcBorders>
              <w:left w:val="double" w:sz="4" w:space="0" w:color="auto"/>
            </w:tcBorders>
          </w:tcPr>
          <w:p w14:paraId="6D4E4BA1" w14:textId="77777777" w:rsidR="009F7DEA" w:rsidRPr="001F57F4" w:rsidRDefault="009F7DEA" w:rsidP="00681727">
            <w:pPr>
              <w:jc w:val="center"/>
              <w:rPr>
                <w:sz w:val="16"/>
                <w:szCs w:val="16"/>
              </w:rPr>
            </w:pPr>
            <w:r w:rsidRPr="001F57F4">
              <w:rPr>
                <w:sz w:val="16"/>
                <w:szCs w:val="16"/>
              </w:rPr>
              <w:t>Increase</w:t>
            </w:r>
          </w:p>
        </w:tc>
        <w:tc>
          <w:tcPr>
            <w:tcW w:w="1197" w:type="dxa"/>
          </w:tcPr>
          <w:p w14:paraId="6FB84398" w14:textId="77777777" w:rsidR="009F7DEA" w:rsidRPr="001F57F4" w:rsidRDefault="009F7DEA" w:rsidP="00681727">
            <w:pPr>
              <w:jc w:val="center"/>
              <w:rPr>
                <w:sz w:val="16"/>
                <w:szCs w:val="16"/>
              </w:rPr>
            </w:pPr>
            <w:r w:rsidRPr="001F57F4">
              <w:rPr>
                <w:sz w:val="16"/>
                <w:szCs w:val="16"/>
              </w:rPr>
              <w:t>No change</w:t>
            </w:r>
          </w:p>
        </w:tc>
        <w:tc>
          <w:tcPr>
            <w:tcW w:w="1129" w:type="dxa"/>
            <w:tcBorders>
              <w:right w:val="thinThickSmallGap" w:sz="24" w:space="0" w:color="auto"/>
            </w:tcBorders>
          </w:tcPr>
          <w:p w14:paraId="0B06028D"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09C971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125D2C38" w14:textId="77777777" w:rsidR="009F7DEA" w:rsidRPr="001F57F4" w:rsidRDefault="009F7DEA" w:rsidP="00681727">
            <w:pPr>
              <w:jc w:val="center"/>
              <w:rPr>
                <w:sz w:val="16"/>
                <w:szCs w:val="16"/>
              </w:rPr>
            </w:pPr>
            <w:r w:rsidRPr="001F57F4">
              <w:rPr>
                <w:sz w:val="16"/>
                <w:szCs w:val="16"/>
              </w:rPr>
              <w:t>No change</w:t>
            </w:r>
          </w:p>
        </w:tc>
        <w:tc>
          <w:tcPr>
            <w:tcW w:w="1147" w:type="dxa"/>
            <w:tcBorders>
              <w:right w:val="double" w:sz="4" w:space="0" w:color="C00000"/>
            </w:tcBorders>
            <w:shd w:val="clear" w:color="auto" w:fill="F2F2F2" w:themeFill="background1" w:themeFillShade="F2"/>
          </w:tcPr>
          <w:p w14:paraId="1B76122D" w14:textId="77777777" w:rsidR="009F7DEA" w:rsidRPr="001F57F4" w:rsidRDefault="009F7DEA" w:rsidP="00681727">
            <w:pPr>
              <w:jc w:val="center"/>
              <w:rPr>
                <w:sz w:val="16"/>
                <w:szCs w:val="16"/>
              </w:rPr>
            </w:pPr>
            <w:r w:rsidRPr="001F57F4">
              <w:rPr>
                <w:sz w:val="16"/>
                <w:szCs w:val="16"/>
              </w:rPr>
              <w:t>Decrease</w:t>
            </w:r>
          </w:p>
        </w:tc>
      </w:tr>
      <w:tr w:rsidR="009F7DEA" w:rsidRPr="001F57F4" w14:paraId="402AFF08" w14:textId="77777777" w:rsidTr="00B66FF5">
        <w:trPr>
          <w:trHeight w:val="374"/>
          <w:jc w:val="center"/>
        </w:trPr>
        <w:tc>
          <w:tcPr>
            <w:tcW w:w="704" w:type="dxa"/>
            <w:tcBorders>
              <w:left w:val="double" w:sz="4" w:space="0" w:color="C00000"/>
              <w:bottom w:val="double" w:sz="4" w:space="0" w:color="C00000"/>
              <w:right w:val="double" w:sz="4" w:space="0" w:color="auto"/>
            </w:tcBorders>
          </w:tcPr>
          <w:p w14:paraId="7D86494F" w14:textId="77777777" w:rsidR="009F7DEA" w:rsidRDefault="009F7DEA" w:rsidP="0074259C">
            <w:pPr>
              <w:jc w:val="center"/>
              <w:rPr>
                <w:sz w:val="16"/>
                <w:szCs w:val="16"/>
              </w:rPr>
            </w:pPr>
            <w:r>
              <w:rPr>
                <w:sz w:val="16"/>
                <w:szCs w:val="16"/>
              </w:rPr>
              <w:t>523</w:t>
            </w:r>
          </w:p>
          <w:p w14:paraId="23B74876" w14:textId="77777777" w:rsidR="009F7DEA" w:rsidRPr="001F57F4" w:rsidRDefault="009F7DEA" w:rsidP="0074259C">
            <w:pPr>
              <w:jc w:val="center"/>
              <w:rPr>
                <w:sz w:val="16"/>
                <w:szCs w:val="16"/>
              </w:rPr>
            </w:pPr>
          </w:p>
        </w:tc>
        <w:tc>
          <w:tcPr>
            <w:tcW w:w="2819" w:type="dxa"/>
            <w:tcBorders>
              <w:left w:val="double" w:sz="4" w:space="0" w:color="auto"/>
              <w:bottom w:val="double" w:sz="4" w:space="0" w:color="C00000"/>
              <w:right w:val="double" w:sz="4" w:space="0" w:color="auto"/>
            </w:tcBorders>
          </w:tcPr>
          <w:p w14:paraId="49639030" w14:textId="77777777" w:rsidR="009F7DEA" w:rsidRPr="001F57F4" w:rsidRDefault="009F7DEA" w:rsidP="0074259C">
            <w:pPr>
              <w:rPr>
                <w:sz w:val="16"/>
                <w:szCs w:val="16"/>
              </w:rPr>
            </w:pPr>
            <w:r>
              <w:rPr>
                <w:sz w:val="16"/>
                <w:szCs w:val="16"/>
              </w:rPr>
              <w:t>Salary/other remuneration to employees</w:t>
            </w:r>
          </w:p>
        </w:tc>
        <w:tc>
          <w:tcPr>
            <w:tcW w:w="1022" w:type="dxa"/>
            <w:tcBorders>
              <w:left w:val="double" w:sz="4" w:space="0" w:color="auto"/>
              <w:bottom w:val="double" w:sz="4" w:space="0" w:color="C00000"/>
            </w:tcBorders>
          </w:tcPr>
          <w:p w14:paraId="0B9F598F"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tcPr>
          <w:p w14:paraId="7B3B6770" w14:textId="77777777" w:rsidR="009F7DEA" w:rsidRPr="001F57F4" w:rsidRDefault="009F7DEA" w:rsidP="00681727">
            <w:pPr>
              <w:jc w:val="center"/>
              <w:rPr>
                <w:sz w:val="16"/>
                <w:szCs w:val="16"/>
              </w:rPr>
            </w:pPr>
            <w:r w:rsidRPr="001F57F4">
              <w:rPr>
                <w:sz w:val="16"/>
                <w:szCs w:val="16"/>
              </w:rPr>
              <w:t>No change</w:t>
            </w:r>
          </w:p>
        </w:tc>
        <w:tc>
          <w:tcPr>
            <w:tcW w:w="1129" w:type="dxa"/>
            <w:tcBorders>
              <w:bottom w:val="double" w:sz="4" w:space="0" w:color="C00000"/>
              <w:right w:val="thinThickSmallGap" w:sz="24" w:space="0" w:color="auto"/>
            </w:tcBorders>
          </w:tcPr>
          <w:p w14:paraId="30FC1F23"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bottom w:val="double" w:sz="4" w:space="0" w:color="C00000"/>
            </w:tcBorders>
            <w:shd w:val="clear" w:color="auto" w:fill="F2F2F2" w:themeFill="background1" w:themeFillShade="F2"/>
          </w:tcPr>
          <w:p w14:paraId="53434779"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shd w:val="clear" w:color="auto" w:fill="F2F2F2" w:themeFill="background1" w:themeFillShade="F2"/>
          </w:tcPr>
          <w:p w14:paraId="5719CAEB" w14:textId="77777777" w:rsidR="009F7DEA" w:rsidRPr="001F57F4" w:rsidRDefault="009F7DEA" w:rsidP="00681727">
            <w:pPr>
              <w:jc w:val="center"/>
              <w:rPr>
                <w:sz w:val="16"/>
                <w:szCs w:val="16"/>
              </w:rPr>
            </w:pPr>
            <w:r w:rsidRPr="001F57F4">
              <w:rPr>
                <w:sz w:val="16"/>
                <w:szCs w:val="16"/>
              </w:rPr>
              <w:t>No change</w:t>
            </w:r>
          </w:p>
        </w:tc>
        <w:tc>
          <w:tcPr>
            <w:tcW w:w="1147" w:type="dxa"/>
            <w:tcBorders>
              <w:bottom w:val="double" w:sz="4" w:space="0" w:color="C00000"/>
              <w:right w:val="double" w:sz="4" w:space="0" w:color="C00000"/>
            </w:tcBorders>
            <w:shd w:val="clear" w:color="auto" w:fill="F2F2F2" w:themeFill="background1" w:themeFillShade="F2"/>
          </w:tcPr>
          <w:p w14:paraId="138A6AAC" w14:textId="77777777" w:rsidR="009F7DEA" w:rsidRPr="001F57F4" w:rsidRDefault="009F7DEA" w:rsidP="00681727">
            <w:pPr>
              <w:jc w:val="center"/>
              <w:rPr>
                <w:sz w:val="16"/>
                <w:szCs w:val="16"/>
              </w:rPr>
            </w:pPr>
            <w:r w:rsidRPr="001F57F4">
              <w:rPr>
                <w:sz w:val="16"/>
                <w:szCs w:val="16"/>
              </w:rPr>
              <w:t>Decrease</w:t>
            </w:r>
          </w:p>
        </w:tc>
      </w:tr>
    </w:tbl>
    <w:p w14:paraId="4C86B8BC" w14:textId="77777777" w:rsidR="00727896" w:rsidRDefault="00727896" w:rsidP="00727896">
      <w:pPr>
        <w:pStyle w:val="Heading9"/>
        <w:ind w:left="-426"/>
        <w:rPr>
          <w:sz w:val="18"/>
          <w:szCs w:val="18"/>
        </w:rPr>
      </w:pPr>
    </w:p>
    <w:p w14:paraId="6769F48A" w14:textId="77777777" w:rsidR="00727896" w:rsidRDefault="00727896" w:rsidP="00727896">
      <w:pPr>
        <w:pStyle w:val="Heading9"/>
        <w:ind w:left="-426"/>
        <w:rPr>
          <w:sz w:val="18"/>
          <w:szCs w:val="18"/>
        </w:rPr>
      </w:pPr>
    </w:p>
    <w:p w14:paraId="66D72FB7" w14:textId="77777777" w:rsidR="003C7442" w:rsidRDefault="003C7442" w:rsidP="003C7442"/>
    <w:p w14:paraId="684E7AA9" w14:textId="567EFB95" w:rsidR="001A4EC5" w:rsidRDefault="003C7442" w:rsidP="002D5A04">
      <w:pPr>
        <w:pStyle w:val="Heading2"/>
        <w:ind w:left="-284"/>
        <w:jc w:val="both"/>
        <w:rPr>
          <w:bCs/>
          <w:sz w:val="18"/>
          <w:szCs w:val="18"/>
          <w:u w:val="none"/>
        </w:rPr>
      </w:pPr>
      <w:r w:rsidRPr="006D3EC2">
        <w:rPr>
          <w:bCs/>
          <w:color w:val="0070C0"/>
          <w:sz w:val="22"/>
          <w:szCs w:val="18"/>
          <w:u w:val="none"/>
        </w:rPr>
        <w:lastRenderedPageBreak/>
        <w:t>Block 5</w:t>
      </w:r>
      <w:r>
        <w:rPr>
          <w:bCs/>
          <w:color w:val="0070C0"/>
          <w:sz w:val="22"/>
          <w:szCs w:val="18"/>
          <w:u w:val="none"/>
        </w:rPr>
        <w:t xml:space="preserve"> (</w:t>
      </w:r>
      <w:r w:rsidR="00023640">
        <w:rPr>
          <w:bCs/>
          <w:color w:val="0070C0"/>
          <w:sz w:val="22"/>
          <w:szCs w:val="18"/>
          <w:u w:val="none"/>
        </w:rPr>
        <w:t>A</w:t>
      </w:r>
      <w:r>
        <w:rPr>
          <w:bCs/>
          <w:color w:val="0070C0"/>
          <w:sz w:val="22"/>
          <w:szCs w:val="18"/>
          <w:u w:val="none"/>
        </w:rPr>
        <w:t>)</w:t>
      </w:r>
      <w:r w:rsidRPr="00A454F9">
        <w:rPr>
          <w:bCs/>
          <w:sz w:val="18"/>
          <w:szCs w:val="18"/>
          <w:u w:val="none"/>
        </w:rPr>
        <w:t xml:space="preserve">.  Expectations </w:t>
      </w:r>
      <w:r w:rsidR="00C45165" w:rsidRPr="00C45165">
        <w:rPr>
          <w:bCs/>
          <w:sz w:val="18"/>
          <w:szCs w:val="18"/>
          <w:u w:val="none"/>
        </w:rPr>
        <w:t xml:space="preserve">for two </w:t>
      </w:r>
      <w:r w:rsidR="00C45165">
        <w:rPr>
          <w:bCs/>
          <w:sz w:val="18"/>
          <w:szCs w:val="18"/>
          <w:u w:val="none"/>
        </w:rPr>
        <w:t>quarters ahead (</w:t>
      </w:r>
      <w:r w:rsidR="00B11F8F">
        <w:rPr>
          <w:bCs/>
          <w:sz w:val="18"/>
          <w:szCs w:val="18"/>
          <w:u w:val="none"/>
        </w:rPr>
        <w:t>Jan-Mar</w:t>
      </w:r>
      <w:r w:rsidR="00B11F8F" w:rsidRPr="003F1368">
        <w:rPr>
          <w:bCs/>
          <w:sz w:val="18"/>
          <w:szCs w:val="18"/>
          <w:u w:val="none"/>
        </w:rPr>
        <w:t xml:space="preserve"> 202</w:t>
      </w:r>
      <w:r w:rsidR="00B11F8F">
        <w:rPr>
          <w:bCs/>
          <w:sz w:val="18"/>
          <w:szCs w:val="18"/>
          <w:u w:val="none"/>
        </w:rPr>
        <w:t>6</w:t>
      </w:r>
      <w:r w:rsidR="00C45165" w:rsidRPr="00A454F9">
        <w:rPr>
          <w:bCs/>
          <w:sz w:val="18"/>
          <w:szCs w:val="18"/>
          <w:u w:val="none"/>
        </w:rPr>
        <w:t>)</w:t>
      </w:r>
      <w:r w:rsidR="00C45165">
        <w:rPr>
          <w:bCs/>
          <w:sz w:val="18"/>
          <w:szCs w:val="18"/>
          <w:u w:val="none"/>
        </w:rPr>
        <w:t xml:space="preserve"> and three quarters ahead (</w:t>
      </w:r>
      <w:r w:rsidR="00B11F8F">
        <w:rPr>
          <w:bCs/>
          <w:sz w:val="18"/>
          <w:szCs w:val="18"/>
          <w:u w:val="none"/>
        </w:rPr>
        <w:t>Apr</w:t>
      </w:r>
      <w:r w:rsidR="00EB3DDB">
        <w:rPr>
          <w:bCs/>
          <w:sz w:val="18"/>
          <w:szCs w:val="18"/>
          <w:u w:val="none"/>
        </w:rPr>
        <w:t>-</w:t>
      </w:r>
      <w:r w:rsidR="00B11F8F">
        <w:rPr>
          <w:bCs/>
          <w:sz w:val="18"/>
          <w:szCs w:val="18"/>
          <w:u w:val="none"/>
        </w:rPr>
        <w:t>Jun</w:t>
      </w:r>
      <w:r w:rsidR="003F1368" w:rsidRPr="003F1368">
        <w:rPr>
          <w:bCs/>
          <w:sz w:val="18"/>
          <w:szCs w:val="18"/>
          <w:u w:val="none"/>
        </w:rPr>
        <w:t xml:space="preserve"> 202</w:t>
      </w:r>
      <w:r w:rsidR="00A77DC3">
        <w:rPr>
          <w:bCs/>
          <w:sz w:val="18"/>
          <w:szCs w:val="18"/>
          <w:u w:val="none"/>
        </w:rPr>
        <w:t>6</w:t>
      </w:r>
      <w:r w:rsidR="004B45D0">
        <w:rPr>
          <w:bCs/>
          <w:sz w:val="18"/>
          <w:szCs w:val="18"/>
          <w:u w:val="none"/>
        </w:rPr>
        <w:t>)</w:t>
      </w:r>
    </w:p>
    <w:p w14:paraId="25C496EA" w14:textId="77777777" w:rsidR="0098531A" w:rsidRPr="0098531A" w:rsidRDefault="0098531A" w:rsidP="00863C19">
      <w:pPr>
        <w:ind w:left="2880" w:firstLine="720"/>
        <w:rPr>
          <w:b/>
          <w:bCs/>
          <w:sz w:val="18"/>
          <w:szCs w:val="18"/>
        </w:rPr>
      </w:pPr>
      <w:r w:rsidRPr="0098531A">
        <w:rPr>
          <w:b/>
          <w:bCs/>
          <w:sz w:val="18"/>
          <w:szCs w:val="18"/>
        </w:rPr>
        <w:t>(</w:t>
      </w:r>
      <w:r w:rsidR="00C645E8">
        <w:rPr>
          <w:b/>
          <w:bCs/>
          <w:sz w:val="18"/>
          <w:szCs w:val="18"/>
        </w:rPr>
        <w:t>A</w:t>
      </w:r>
      <w:r w:rsidRPr="0098531A">
        <w:rPr>
          <w:b/>
          <w:bCs/>
          <w:sz w:val="18"/>
          <w:szCs w:val="18"/>
        </w:rPr>
        <w:t xml:space="preserve"> few critical parameters)</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882"/>
        <w:gridCol w:w="1044"/>
        <w:gridCol w:w="1224"/>
        <w:gridCol w:w="1155"/>
        <w:gridCol w:w="1296"/>
        <w:gridCol w:w="1224"/>
        <w:gridCol w:w="1173"/>
      </w:tblGrid>
      <w:tr w:rsidR="00AE095C" w:rsidRPr="001F57F4" w14:paraId="23F25E53" w14:textId="77777777" w:rsidTr="002049D4">
        <w:trPr>
          <w:trHeight w:val="352"/>
          <w:jc w:val="center"/>
        </w:trPr>
        <w:tc>
          <w:tcPr>
            <w:tcW w:w="719" w:type="dxa"/>
            <w:vMerge w:val="restart"/>
            <w:tcBorders>
              <w:top w:val="double" w:sz="4" w:space="0" w:color="C00000"/>
              <w:left w:val="double" w:sz="4" w:space="0" w:color="C00000"/>
              <w:right w:val="double" w:sz="4" w:space="0" w:color="auto"/>
            </w:tcBorders>
          </w:tcPr>
          <w:p w14:paraId="01DE499B" w14:textId="77777777" w:rsidR="00AE095C" w:rsidRPr="001F57F4" w:rsidRDefault="00AE095C" w:rsidP="00C83CF7">
            <w:pPr>
              <w:pStyle w:val="Heading1"/>
              <w:spacing w:line="360" w:lineRule="auto"/>
              <w:rPr>
                <w:bCs/>
                <w:sz w:val="16"/>
                <w:szCs w:val="16"/>
              </w:rPr>
            </w:pPr>
          </w:p>
          <w:p w14:paraId="47BA746F" w14:textId="77777777" w:rsidR="00AE095C" w:rsidRPr="001F57F4" w:rsidRDefault="00AE095C" w:rsidP="00C83CF7">
            <w:pPr>
              <w:pStyle w:val="Heading1"/>
              <w:spacing w:line="360" w:lineRule="auto"/>
              <w:rPr>
                <w:bCs/>
                <w:sz w:val="16"/>
                <w:szCs w:val="16"/>
              </w:rPr>
            </w:pPr>
          </w:p>
          <w:p w14:paraId="571197D9" w14:textId="77777777" w:rsidR="00AE095C" w:rsidRPr="001F57F4" w:rsidRDefault="00AE095C" w:rsidP="00C83CF7">
            <w:pPr>
              <w:pStyle w:val="Heading1"/>
              <w:spacing w:line="360" w:lineRule="auto"/>
              <w:rPr>
                <w:bCs/>
                <w:sz w:val="16"/>
                <w:szCs w:val="16"/>
              </w:rPr>
            </w:pPr>
            <w:r w:rsidRPr="001F57F4">
              <w:rPr>
                <w:bCs/>
                <w:sz w:val="16"/>
                <w:szCs w:val="16"/>
              </w:rPr>
              <w:t>Code</w:t>
            </w:r>
          </w:p>
        </w:tc>
        <w:tc>
          <w:tcPr>
            <w:tcW w:w="2882" w:type="dxa"/>
            <w:vMerge w:val="restart"/>
            <w:tcBorders>
              <w:top w:val="double" w:sz="4" w:space="0" w:color="C00000"/>
              <w:left w:val="double" w:sz="4" w:space="0" w:color="auto"/>
              <w:right w:val="double" w:sz="4" w:space="0" w:color="auto"/>
            </w:tcBorders>
          </w:tcPr>
          <w:p w14:paraId="58FB4249" w14:textId="77777777" w:rsidR="00AE095C" w:rsidRPr="001F57F4" w:rsidRDefault="00AE095C" w:rsidP="00C83CF7">
            <w:pPr>
              <w:pStyle w:val="Heading1"/>
              <w:spacing w:line="360" w:lineRule="auto"/>
              <w:rPr>
                <w:bCs/>
                <w:sz w:val="16"/>
                <w:szCs w:val="16"/>
              </w:rPr>
            </w:pPr>
          </w:p>
          <w:p w14:paraId="3A2ADE49" w14:textId="77777777" w:rsidR="00AE095C" w:rsidRPr="001F57F4" w:rsidRDefault="00AE095C" w:rsidP="00C83CF7">
            <w:pPr>
              <w:pStyle w:val="Heading1"/>
              <w:spacing w:line="360" w:lineRule="auto"/>
              <w:rPr>
                <w:bCs/>
                <w:sz w:val="16"/>
                <w:szCs w:val="16"/>
              </w:rPr>
            </w:pPr>
          </w:p>
          <w:p w14:paraId="199E625A" w14:textId="77777777" w:rsidR="00AE095C" w:rsidRPr="001F57F4" w:rsidRDefault="00AE095C" w:rsidP="00C83CF7">
            <w:pPr>
              <w:pStyle w:val="Heading1"/>
              <w:spacing w:line="360" w:lineRule="auto"/>
              <w:rPr>
                <w:bCs/>
                <w:sz w:val="16"/>
                <w:szCs w:val="16"/>
              </w:rPr>
            </w:pPr>
            <w:r w:rsidRPr="001F57F4">
              <w:rPr>
                <w:bCs/>
                <w:sz w:val="16"/>
                <w:szCs w:val="16"/>
              </w:rPr>
              <w:t>Parameter</w:t>
            </w:r>
          </w:p>
        </w:tc>
        <w:tc>
          <w:tcPr>
            <w:tcW w:w="3423" w:type="dxa"/>
            <w:gridSpan w:val="3"/>
            <w:tcBorders>
              <w:top w:val="double" w:sz="4" w:space="0" w:color="C00000"/>
              <w:left w:val="double" w:sz="4" w:space="0" w:color="auto"/>
              <w:right w:val="thinThickSmallGap" w:sz="24" w:space="0" w:color="auto"/>
            </w:tcBorders>
            <w:shd w:val="clear" w:color="auto" w:fill="FDE9D9" w:themeFill="accent6" w:themeFillTint="33"/>
          </w:tcPr>
          <w:p w14:paraId="6C2FC346" w14:textId="77777777" w:rsidR="00AE095C" w:rsidRPr="006C2A26" w:rsidRDefault="00AE095C" w:rsidP="006C2A26">
            <w:pPr>
              <w:pStyle w:val="Heading1"/>
              <w:rPr>
                <w:bCs/>
                <w:color w:val="00823B"/>
                <w:sz w:val="18"/>
                <w:szCs w:val="18"/>
              </w:rPr>
            </w:pPr>
            <w:r w:rsidRPr="006C2A26">
              <w:rPr>
                <w:bCs/>
                <w:color w:val="00823B"/>
                <w:sz w:val="18"/>
                <w:szCs w:val="18"/>
              </w:rPr>
              <w:t>Two Quarter</w:t>
            </w:r>
            <w:r w:rsidR="00754A18" w:rsidRPr="006C2A26">
              <w:rPr>
                <w:bCs/>
                <w:color w:val="00823B"/>
                <w:sz w:val="18"/>
                <w:szCs w:val="18"/>
              </w:rPr>
              <w:t>s</w:t>
            </w:r>
            <w:r w:rsidR="00C83CF7" w:rsidRPr="006C2A26">
              <w:rPr>
                <w:bCs/>
                <w:color w:val="00823B"/>
                <w:sz w:val="18"/>
                <w:szCs w:val="18"/>
              </w:rPr>
              <w:t xml:space="preserve"> Ahead</w:t>
            </w:r>
          </w:p>
          <w:p w14:paraId="7F63578D" w14:textId="0EBEEC8B" w:rsidR="00AE095C" w:rsidRPr="00A454F9" w:rsidRDefault="00E61096" w:rsidP="00A73062">
            <w:pPr>
              <w:jc w:val="center"/>
              <w:rPr>
                <w:b/>
                <w:sz w:val="16"/>
                <w:szCs w:val="16"/>
              </w:rPr>
            </w:pPr>
            <w:r w:rsidRPr="00E61096">
              <w:rPr>
                <w:b/>
                <w:bCs/>
                <w:color w:val="0070C0"/>
                <w:sz w:val="16"/>
                <w:szCs w:val="16"/>
              </w:rPr>
              <w:t>(Jan-Mar 2026) Q4:2025-26</w:t>
            </w:r>
          </w:p>
        </w:tc>
        <w:tc>
          <w:tcPr>
            <w:tcW w:w="3693" w:type="dxa"/>
            <w:gridSpan w:val="3"/>
            <w:tcBorders>
              <w:top w:val="double" w:sz="4" w:space="0" w:color="C00000"/>
              <w:left w:val="thinThickSmallGap" w:sz="24" w:space="0" w:color="auto"/>
              <w:right w:val="double" w:sz="4" w:space="0" w:color="C00000"/>
            </w:tcBorders>
            <w:shd w:val="clear" w:color="auto" w:fill="DBE5F1" w:themeFill="accent1" w:themeFillTint="33"/>
          </w:tcPr>
          <w:p w14:paraId="2122B7A2" w14:textId="77777777" w:rsidR="00AE095C" w:rsidRPr="003C7442" w:rsidRDefault="00F062CC" w:rsidP="006C2A26">
            <w:pPr>
              <w:pStyle w:val="Heading1"/>
              <w:rPr>
                <w:b w:val="0"/>
                <w:bCs/>
                <w:color w:val="00B050"/>
                <w:sz w:val="18"/>
                <w:szCs w:val="18"/>
              </w:rPr>
            </w:pPr>
            <w:r>
              <w:rPr>
                <w:bCs/>
                <w:color w:val="00823B"/>
                <w:sz w:val="18"/>
                <w:szCs w:val="18"/>
              </w:rPr>
              <w:t>Three</w:t>
            </w:r>
            <w:r w:rsidRPr="006C2A26">
              <w:rPr>
                <w:bCs/>
                <w:color w:val="00823B"/>
                <w:sz w:val="18"/>
                <w:szCs w:val="18"/>
              </w:rPr>
              <w:t xml:space="preserve"> Quarters Ahead</w:t>
            </w:r>
          </w:p>
          <w:p w14:paraId="4BEB7B9F" w14:textId="6648F98B" w:rsidR="00AE095C" w:rsidRPr="003C7442" w:rsidRDefault="00E61096" w:rsidP="00A73062">
            <w:pPr>
              <w:jc w:val="center"/>
              <w:rPr>
                <w:b/>
                <w:sz w:val="16"/>
                <w:szCs w:val="16"/>
              </w:rPr>
            </w:pPr>
            <w:r w:rsidRPr="00E61096">
              <w:rPr>
                <w:b/>
                <w:bCs/>
                <w:color w:val="0070C0"/>
                <w:sz w:val="16"/>
                <w:szCs w:val="16"/>
              </w:rPr>
              <w:t>(Apr-Jun 202</w:t>
            </w:r>
            <w:r>
              <w:rPr>
                <w:b/>
                <w:bCs/>
                <w:color w:val="0070C0"/>
                <w:sz w:val="16"/>
                <w:szCs w:val="16"/>
              </w:rPr>
              <w:t>6</w:t>
            </w:r>
            <w:r w:rsidRPr="00E61096">
              <w:rPr>
                <w:b/>
                <w:bCs/>
                <w:color w:val="0070C0"/>
                <w:sz w:val="16"/>
                <w:szCs w:val="16"/>
              </w:rPr>
              <w:t>) Q1:202</w:t>
            </w:r>
            <w:r>
              <w:rPr>
                <w:b/>
                <w:bCs/>
                <w:color w:val="0070C0"/>
                <w:sz w:val="16"/>
                <w:szCs w:val="16"/>
              </w:rPr>
              <w:t>6</w:t>
            </w:r>
            <w:r w:rsidRPr="00E61096">
              <w:rPr>
                <w:b/>
                <w:bCs/>
                <w:color w:val="0070C0"/>
                <w:sz w:val="16"/>
                <w:szCs w:val="16"/>
              </w:rPr>
              <w:t>-2</w:t>
            </w:r>
            <w:r>
              <w:rPr>
                <w:b/>
                <w:bCs/>
                <w:color w:val="0070C0"/>
                <w:sz w:val="16"/>
                <w:szCs w:val="16"/>
              </w:rPr>
              <w:t>7</w:t>
            </w:r>
          </w:p>
        </w:tc>
      </w:tr>
      <w:tr w:rsidR="00AE095C" w:rsidRPr="001F57F4" w14:paraId="501A2579" w14:textId="77777777" w:rsidTr="002049D4">
        <w:trPr>
          <w:trHeight w:val="403"/>
          <w:jc w:val="center"/>
        </w:trPr>
        <w:tc>
          <w:tcPr>
            <w:tcW w:w="719" w:type="dxa"/>
            <w:vMerge/>
            <w:tcBorders>
              <w:left w:val="double" w:sz="4" w:space="0" w:color="C00000"/>
              <w:right w:val="double" w:sz="4" w:space="0" w:color="auto"/>
            </w:tcBorders>
          </w:tcPr>
          <w:p w14:paraId="24196EA5" w14:textId="77777777" w:rsidR="00AE095C" w:rsidRPr="001F57F4" w:rsidRDefault="00AE095C" w:rsidP="00C83CF7">
            <w:pPr>
              <w:spacing w:line="360" w:lineRule="auto"/>
              <w:jc w:val="center"/>
              <w:rPr>
                <w:b/>
                <w:bCs/>
                <w:sz w:val="16"/>
                <w:szCs w:val="16"/>
              </w:rPr>
            </w:pPr>
          </w:p>
        </w:tc>
        <w:tc>
          <w:tcPr>
            <w:tcW w:w="2882" w:type="dxa"/>
            <w:vMerge/>
            <w:tcBorders>
              <w:left w:val="double" w:sz="4" w:space="0" w:color="auto"/>
              <w:right w:val="double" w:sz="4" w:space="0" w:color="auto"/>
            </w:tcBorders>
          </w:tcPr>
          <w:p w14:paraId="7EB67745" w14:textId="77777777" w:rsidR="00AE095C" w:rsidRPr="001F57F4" w:rsidRDefault="00AE095C" w:rsidP="00C83CF7">
            <w:pPr>
              <w:spacing w:line="360" w:lineRule="auto"/>
              <w:jc w:val="center"/>
              <w:rPr>
                <w:b/>
                <w:bCs/>
                <w:sz w:val="16"/>
                <w:szCs w:val="16"/>
              </w:rPr>
            </w:pPr>
          </w:p>
        </w:tc>
        <w:tc>
          <w:tcPr>
            <w:tcW w:w="3423" w:type="dxa"/>
            <w:gridSpan w:val="3"/>
            <w:tcBorders>
              <w:left w:val="double" w:sz="4" w:space="0" w:color="auto"/>
              <w:right w:val="thinThickSmallGap" w:sz="24" w:space="0" w:color="auto"/>
            </w:tcBorders>
            <w:shd w:val="clear" w:color="auto" w:fill="FDE9D9" w:themeFill="accent6" w:themeFillTint="33"/>
          </w:tcPr>
          <w:p w14:paraId="390A8F46"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52737FC" w14:textId="71865640" w:rsidR="00AE095C" w:rsidRPr="001F57F4" w:rsidRDefault="00DD5713" w:rsidP="00A73062">
            <w:pPr>
              <w:jc w:val="center"/>
              <w:rPr>
                <w:i/>
                <w:iCs/>
                <w:sz w:val="16"/>
                <w:szCs w:val="16"/>
              </w:rPr>
            </w:pPr>
            <w:r w:rsidRPr="00DD5713">
              <w:rPr>
                <w:i/>
                <w:iCs/>
                <w:sz w:val="16"/>
                <w:szCs w:val="16"/>
              </w:rPr>
              <w:t xml:space="preserve">(Jul-Sep </w:t>
            </w:r>
            <w:r>
              <w:rPr>
                <w:i/>
                <w:iCs/>
                <w:sz w:val="16"/>
                <w:szCs w:val="16"/>
              </w:rPr>
              <w:t>2025</w:t>
            </w:r>
            <w:r w:rsidRPr="00DD5713">
              <w:rPr>
                <w:i/>
                <w:iCs/>
                <w:sz w:val="16"/>
                <w:szCs w:val="16"/>
              </w:rPr>
              <w:t>) Q2:</w:t>
            </w:r>
            <w:r>
              <w:rPr>
                <w:i/>
                <w:iCs/>
                <w:sz w:val="16"/>
                <w:szCs w:val="16"/>
              </w:rPr>
              <w:t>2025</w:t>
            </w:r>
            <w:r w:rsidRPr="00DD5713">
              <w:rPr>
                <w:i/>
                <w:iCs/>
                <w:sz w:val="16"/>
                <w:szCs w:val="16"/>
              </w:rPr>
              <w:t>-2</w:t>
            </w:r>
            <w:r>
              <w:rPr>
                <w:i/>
                <w:iCs/>
                <w:sz w:val="16"/>
                <w:szCs w:val="16"/>
              </w:rPr>
              <w:t>6</w:t>
            </w:r>
          </w:p>
        </w:tc>
        <w:tc>
          <w:tcPr>
            <w:tcW w:w="3693" w:type="dxa"/>
            <w:gridSpan w:val="3"/>
            <w:tcBorders>
              <w:left w:val="thinThickSmallGap" w:sz="24" w:space="0" w:color="auto"/>
              <w:right w:val="double" w:sz="4" w:space="0" w:color="C00000"/>
            </w:tcBorders>
            <w:shd w:val="clear" w:color="auto" w:fill="DBE5F1" w:themeFill="accent1" w:themeFillTint="33"/>
          </w:tcPr>
          <w:p w14:paraId="2C9BAA4C"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AE0E0BA" w14:textId="465E58C4" w:rsidR="00AE095C" w:rsidRPr="003C7442" w:rsidRDefault="00DD5713" w:rsidP="00385927">
            <w:pPr>
              <w:jc w:val="center"/>
              <w:rPr>
                <w:i/>
                <w:iCs/>
                <w:sz w:val="16"/>
                <w:szCs w:val="16"/>
              </w:rPr>
            </w:pPr>
            <w:r w:rsidRPr="00DD5713">
              <w:rPr>
                <w:i/>
                <w:iCs/>
                <w:sz w:val="16"/>
                <w:szCs w:val="16"/>
              </w:rPr>
              <w:t xml:space="preserve">(Jul-Sep </w:t>
            </w:r>
            <w:r>
              <w:rPr>
                <w:i/>
                <w:iCs/>
                <w:sz w:val="16"/>
                <w:szCs w:val="16"/>
              </w:rPr>
              <w:t>2025</w:t>
            </w:r>
            <w:r w:rsidRPr="00DD5713">
              <w:rPr>
                <w:i/>
                <w:iCs/>
                <w:sz w:val="16"/>
                <w:szCs w:val="16"/>
              </w:rPr>
              <w:t>) Q2:</w:t>
            </w:r>
            <w:r>
              <w:rPr>
                <w:i/>
                <w:iCs/>
                <w:sz w:val="16"/>
                <w:szCs w:val="16"/>
              </w:rPr>
              <w:t>2025</w:t>
            </w:r>
            <w:r w:rsidRPr="00DD5713">
              <w:rPr>
                <w:i/>
                <w:iCs/>
                <w:sz w:val="16"/>
                <w:szCs w:val="16"/>
              </w:rPr>
              <w:t>-2</w:t>
            </w:r>
            <w:r>
              <w:rPr>
                <w:i/>
                <w:iCs/>
                <w:sz w:val="16"/>
                <w:szCs w:val="16"/>
              </w:rPr>
              <w:t>6</w:t>
            </w:r>
          </w:p>
        </w:tc>
      </w:tr>
      <w:tr w:rsidR="00C40BDA" w:rsidRPr="001F57F4" w14:paraId="5E748D5B" w14:textId="77777777" w:rsidTr="002049D4">
        <w:trPr>
          <w:trHeight w:val="74"/>
          <w:jc w:val="center"/>
        </w:trPr>
        <w:tc>
          <w:tcPr>
            <w:tcW w:w="719" w:type="dxa"/>
            <w:vMerge/>
            <w:tcBorders>
              <w:left w:val="double" w:sz="4" w:space="0" w:color="C00000"/>
              <w:right w:val="double" w:sz="4" w:space="0" w:color="auto"/>
            </w:tcBorders>
          </w:tcPr>
          <w:p w14:paraId="161C6DFF" w14:textId="77777777" w:rsidR="001A4EC5" w:rsidRPr="001F57F4" w:rsidRDefault="001A4EC5" w:rsidP="00C83CF7">
            <w:pPr>
              <w:spacing w:line="360" w:lineRule="auto"/>
              <w:jc w:val="center"/>
              <w:rPr>
                <w:sz w:val="16"/>
                <w:szCs w:val="16"/>
              </w:rPr>
            </w:pPr>
          </w:p>
        </w:tc>
        <w:tc>
          <w:tcPr>
            <w:tcW w:w="2882" w:type="dxa"/>
            <w:vMerge/>
            <w:tcBorders>
              <w:left w:val="double" w:sz="4" w:space="0" w:color="auto"/>
              <w:right w:val="double" w:sz="4" w:space="0" w:color="auto"/>
            </w:tcBorders>
          </w:tcPr>
          <w:p w14:paraId="5BB49DB6" w14:textId="77777777" w:rsidR="001A4EC5" w:rsidRPr="001F57F4" w:rsidRDefault="001A4EC5" w:rsidP="00C83CF7">
            <w:pPr>
              <w:spacing w:line="360" w:lineRule="auto"/>
              <w:jc w:val="center"/>
              <w:rPr>
                <w:sz w:val="16"/>
                <w:szCs w:val="16"/>
              </w:rPr>
            </w:pPr>
          </w:p>
        </w:tc>
        <w:tc>
          <w:tcPr>
            <w:tcW w:w="1044" w:type="dxa"/>
            <w:tcBorders>
              <w:left w:val="double" w:sz="4" w:space="0" w:color="auto"/>
            </w:tcBorders>
            <w:shd w:val="clear" w:color="auto" w:fill="FDE9D9" w:themeFill="accent6" w:themeFillTint="33"/>
          </w:tcPr>
          <w:p w14:paraId="3B13334C" w14:textId="77777777" w:rsidR="001A4EC5" w:rsidRPr="001F57F4" w:rsidRDefault="001A4EC5" w:rsidP="00C83CF7">
            <w:pPr>
              <w:jc w:val="center"/>
              <w:rPr>
                <w:sz w:val="16"/>
                <w:szCs w:val="16"/>
              </w:rPr>
            </w:pPr>
            <w:r w:rsidRPr="001F57F4">
              <w:rPr>
                <w:sz w:val="16"/>
                <w:szCs w:val="16"/>
              </w:rPr>
              <w:t>(1)</w:t>
            </w:r>
          </w:p>
        </w:tc>
        <w:tc>
          <w:tcPr>
            <w:tcW w:w="1224" w:type="dxa"/>
            <w:shd w:val="clear" w:color="auto" w:fill="FDE9D9" w:themeFill="accent6" w:themeFillTint="33"/>
          </w:tcPr>
          <w:p w14:paraId="6AA3BED4" w14:textId="77777777" w:rsidR="001A4EC5" w:rsidRPr="001F57F4" w:rsidRDefault="001A4EC5" w:rsidP="00C83CF7">
            <w:pPr>
              <w:jc w:val="center"/>
              <w:rPr>
                <w:sz w:val="16"/>
                <w:szCs w:val="16"/>
              </w:rPr>
            </w:pPr>
            <w:r w:rsidRPr="001F57F4">
              <w:rPr>
                <w:sz w:val="16"/>
                <w:szCs w:val="16"/>
              </w:rPr>
              <w:t>(2)</w:t>
            </w:r>
          </w:p>
        </w:tc>
        <w:tc>
          <w:tcPr>
            <w:tcW w:w="1155" w:type="dxa"/>
            <w:tcBorders>
              <w:right w:val="thinThickSmallGap" w:sz="24" w:space="0" w:color="auto"/>
            </w:tcBorders>
            <w:shd w:val="clear" w:color="auto" w:fill="FDE9D9" w:themeFill="accent6" w:themeFillTint="33"/>
          </w:tcPr>
          <w:p w14:paraId="26DCAB27" w14:textId="77777777" w:rsidR="001A4EC5" w:rsidRPr="001F57F4" w:rsidRDefault="001A4EC5" w:rsidP="00C83CF7">
            <w:pPr>
              <w:jc w:val="center"/>
              <w:rPr>
                <w:sz w:val="16"/>
                <w:szCs w:val="16"/>
              </w:rPr>
            </w:pPr>
            <w:r w:rsidRPr="001F57F4">
              <w:rPr>
                <w:sz w:val="16"/>
                <w:szCs w:val="16"/>
              </w:rPr>
              <w:t>(3)</w:t>
            </w:r>
          </w:p>
        </w:tc>
        <w:tc>
          <w:tcPr>
            <w:tcW w:w="1296" w:type="dxa"/>
            <w:tcBorders>
              <w:left w:val="thinThickSmallGap" w:sz="24" w:space="0" w:color="auto"/>
            </w:tcBorders>
            <w:shd w:val="clear" w:color="auto" w:fill="DBE5F1" w:themeFill="accent1" w:themeFillTint="33"/>
          </w:tcPr>
          <w:p w14:paraId="7A9EAC5D" w14:textId="77777777" w:rsidR="001A4EC5" w:rsidRPr="001F57F4" w:rsidRDefault="001A4EC5" w:rsidP="00C83CF7">
            <w:pPr>
              <w:jc w:val="center"/>
              <w:rPr>
                <w:sz w:val="16"/>
                <w:szCs w:val="16"/>
              </w:rPr>
            </w:pPr>
            <w:r w:rsidRPr="001F57F4">
              <w:rPr>
                <w:sz w:val="16"/>
                <w:szCs w:val="16"/>
              </w:rPr>
              <w:t>(</w:t>
            </w:r>
            <w:r>
              <w:rPr>
                <w:sz w:val="16"/>
                <w:szCs w:val="16"/>
              </w:rPr>
              <w:t>4</w:t>
            </w:r>
            <w:r w:rsidRPr="001F57F4">
              <w:rPr>
                <w:sz w:val="16"/>
                <w:szCs w:val="16"/>
              </w:rPr>
              <w:t>)</w:t>
            </w:r>
          </w:p>
        </w:tc>
        <w:tc>
          <w:tcPr>
            <w:tcW w:w="1224" w:type="dxa"/>
            <w:shd w:val="clear" w:color="auto" w:fill="DBE5F1" w:themeFill="accent1" w:themeFillTint="33"/>
          </w:tcPr>
          <w:p w14:paraId="34476AA4" w14:textId="77777777" w:rsidR="001A4EC5" w:rsidRPr="001F57F4" w:rsidRDefault="001A4EC5" w:rsidP="00C83CF7">
            <w:pPr>
              <w:jc w:val="center"/>
              <w:rPr>
                <w:sz w:val="16"/>
                <w:szCs w:val="16"/>
              </w:rPr>
            </w:pPr>
            <w:r w:rsidRPr="001F57F4">
              <w:rPr>
                <w:sz w:val="16"/>
                <w:szCs w:val="16"/>
              </w:rPr>
              <w:t>(</w:t>
            </w:r>
            <w:r>
              <w:rPr>
                <w:sz w:val="16"/>
                <w:szCs w:val="16"/>
              </w:rPr>
              <w:t>5</w:t>
            </w:r>
            <w:r w:rsidRPr="001F57F4">
              <w:rPr>
                <w:sz w:val="16"/>
                <w:szCs w:val="16"/>
              </w:rPr>
              <w:t>)</w:t>
            </w:r>
          </w:p>
        </w:tc>
        <w:tc>
          <w:tcPr>
            <w:tcW w:w="1173" w:type="dxa"/>
            <w:tcBorders>
              <w:right w:val="double" w:sz="4" w:space="0" w:color="C00000"/>
            </w:tcBorders>
            <w:shd w:val="clear" w:color="auto" w:fill="DBE5F1" w:themeFill="accent1" w:themeFillTint="33"/>
          </w:tcPr>
          <w:p w14:paraId="32D2DCFC" w14:textId="77777777" w:rsidR="001A4EC5" w:rsidRPr="001F57F4" w:rsidRDefault="001A4EC5" w:rsidP="00C83CF7">
            <w:pPr>
              <w:jc w:val="center"/>
              <w:rPr>
                <w:sz w:val="16"/>
                <w:szCs w:val="16"/>
              </w:rPr>
            </w:pPr>
            <w:r w:rsidRPr="001F57F4">
              <w:rPr>
                <w:sz w:val="16"/>
                <w:szCs w:val="16"/>
              </w:rPr>
              <w:t>(</w:t>
            </w:r>
            <w:r>
              <w:rPr>
                <w:sz w:val="16"/>
                <w:szCs w:val="16"/>
              </w:rPr>
              <w:t>6</w:t>
            </w:r>
            <w:r w:rsidRPr="001F57F4">
              <w:rPr>
                <w:sz w:val="16"/>
                <w:szCs w:val="16"/>
              </w:rPr>
              <w:t>)</w:t>
            </w:r>
          </w:p>
        </w:tc>
      </w:tr>
      <w:tr w:rsidR="00F749CF" w:rsidRPr="001F57F4" w14:paraId="679A8736" w14:textId="77777777" w:rsidTr="002049D4">
        <w:trPr>
          <w:trHeight w:val="285"/>
          <w:jc w:val="center"/>
        </w:trPr>
        <w:tc>
          <w:tcPr>
            <w:tcW w:w="719" w:type="dxa"/>
            <w:tcBorders>
              <w:left w:val="double" w:sz="4" w:space="0" w:color="C00000"/>
              <w:right w:val="double" w:sz="4" w:space="0" w:color="auto"/>
            </w:tcBorders>
          </w:tcPr>
          <w:p w14:paraId="385FC5C9" w14:textId="7EA3F89B" w:rsidR="00F749CF" w:rsidRPr="003C54D4" w:rsidRDefault="00F749CF" w:rsidP="00F749CF">
            <w:pPr>
              <w:spacing w:line="360" w:lineRule="auto"/>
              <w:jc w:val="center"/>
              <w:rPr>
                <w:sz w:val="16"/>
                <w:szCs w:val="16"/>
              </w:rPr>
            </w:pPr>
            <w:r>
              <w:rPr>
                <w:sz w:val="16"/>
                <w:szCs w:val="16"/>
              </w:rPr>
              <w:t>A_</w:t>
            </w:r>
            <w:r w:rsidRPr="001F57F4">
              <w:rPr>
                <w:sz w:val="16"/>
                <w:szCs w:val="16"/>
              </w:rPr>
              <w:t>501</w:t>
            </w:r>
          </w:p>
        </w:tc>
        <w:tc>
          <w:tcPr>
            <w:tcW w:w="2882" w:type="dxa"/>
            <w:tcBorders>
              <w:left w:val="double" w:sz="4" w:space="0" w:color="auto"/>
              <w:right w:val="double" w:sz="4" w:space="0" w:color="auto"/>
            </w:tcBorders>
          </w:tcPr>
          <w:p w14:paraId="4D336ECF" w14:textId="77777777" w:rsidR="00F749CF" w:rsidRPr="001F57F4" w:rsidRDefault="00F749CF" w:rsidP="00F749CF">
            <w:pPr>
              <w:spacing w:line="360" w:lineRule="auto"/>
              <w:rPr>
                <w:sz w:val="16"/>
                <w:szCs w:val="16"/>
              </w:rPr>
            </w:pPr>
            <w:r w:rsidRPr="001F57F4">
              <w:rPr>
                <w:sz w:val="16"/>
                <w:szCs w:val="16"/>
              </w:rPr>
              <w:t>Overall business situation</w:t>
            </w:r>
          </w:p>
        </w:tc>
        <w:tc>
          <w:tcPr>
            <w:tcW w:w="1044" w:type="dxa"/>
            <w:tcBorders>
              <w:left w:val="double" w:sz="4" w:space="0" w:color="auto"/>
            </w:tcBorders>
            <w:shd w:val="clear" w:color="auto" w:fill="FDE9D9" w:themeFill="accent6" w:themeFillTint="33"/>
          </w:tcPr>
          <w:p w14:paraId="492EDD48"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FDE9D9" w:themeFill="accent6" w:themeFillTint="33"/>
          </w:tcPr>
          <w:p w14:paraId="25EBE415"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599B3B2" w14:textId="77777777" w:rsidR="00F749CF" w:rsidRPr="001F57F4" w:rsidRDefault="00F749CF" w:rsidP="00F749CF">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DBE5F1" w:themeFill="accent1" w:themeFillTint="33"/>
          </w:tcPr>
          <w:p w14:paraId="548FAB19"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DBE5F1" w:themeFill="accent1" w:themeFillTint="33"/>
          </w:tcPr>
          <w:p w14:paraId="26A3CC74"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74E746F8" w14:textId="77777777" w:rsidR="00F749CF" w:rsidRPr="001F57F4" w:rsidRDefault="00F749CF" w:rsidP="00F749CF">
            <w:pPr>
              <w:spacing w:line="360" w:lineRule="auto"/>
              <w:jc w:val="center"/>
              <w:rPr>
                <w:sz w:val="16"/>
                <w:szCs w:val="16"/>
              </w:rPr>
            </w:pPr>
            <w:r w:rsidRPr="001F57F4">
              <w:rPr>
                <w:sz w:val="16"/>
                <w:szCs w:val="16"/>
              </w:rPr>
              <w:t>Worsen</w:t>
            </w:r>
          </w:p>
        </w:tc>
      </w:tr>
      <w:tr w:rsidR="00F749CF" w:rsidRPr="001F57F4" w14:paraId="14DC8417" w14:textId="77777777" w:rsidTr="002049D4">
        <w:trPr>
          <w:trHeight w:val="386"/>
          <w:jc w:val="center"/>
        </w:trPr>
        <w:tc>
          <w:tcPr>
            <w:tcW w:w="719" w:type="dxa"/>
            <w:tcBorders>
              <w:left w:val="double" w:sz="4" w:space="0" w:color="C00000"/>
              <w:right w:val="double" w:sz="4" w:space="0" w:color="auto"/>
            </w:tcBorders>
          </w:tcPr>
          <w:p w14:paraId="2E420AD8" w14:textId="5BAD097E" w:rsidR="00F749CF" w:rsidRPr="003C54D4" w:rsidRDefault="00F749CF" w:rsidP="00F749CF">
            <w:pPr>
              <w:spacing w:line="360" w:lineRule="auto"/>
              <w:jc w:val="center"/>
              <w:rPr>
                <w:sz w:val="16"/>
                <w:szCs w:val="16"/>
              </w:rPr>
            </w:pPr>
            <w:r>
              <w:rPr>
                <w:sz w:val="16"/>
                <w:szCs w:val="16"/>
              </w:rPr>
              <w:t>A_</w:t>
            </w:r>
            <w:r w:rsidRPr="001F57F4">
              <w:rPr>
                <w:sz w:val="16"/>
                <w:szCs w:val="16"/>
              </w:rPr>
              <w:t>508</w:t>
            </w:r>
          </w:p>
        </w:tc>
        <w:tc>
          <w:tcPr>
            <w:tcW w:w="2882" w:type="dxa"/>
            <w:tcBorders>
              <w:left w:val="double" w:sz="4" w:space="0" w:color="auto"/>
              <w:right w:val="double" w:sz="4" w:space="0" w:color="auto"/>
            </w:tcBorders>
          </w:tcPr>
          <w:p w14:paraId="36A6CD59" w14:textId="77777777" w:rsidR="00F749CF" w:rsidRPr="001F57F4" w:rsidRDefault="00F749CF" w:rsidP="00F749CF">
            <w:pPr>
              <w:rPr>
                <w:sz w:val="16"/>
                <w:szCs w:val="16"/>
              </w:rPr>
            </w:pPr>
            <w:r w:rsidRPr="001F57F4">
              <w:rPr>
                <w:sz w:val="16"/>
                <w:szCs w:val="16"/>
              </w:rPr>
              <w:t>Production (in quantity terms)</w:t>
            </w:r>
          </w:p>
          <w:p w14:paraId="382090BF" w14:textId="77777777" w:rsidR="00F749CF" w:rsidRPr="001F57F4" w:rsidRDefault="00F749CF" w:rsidP="00F749CF">
            <w:pPr>
              <w:rPr>
                <w:sz w:val="16"/>
                <w:szCs w:val="16"/>
              </w:rPr>
            </w:pPr>
            <w:r w:rsidRPr="001F57F4">
              <w:rPr>
                <w:sz w:val="16"/>
                <w:szCs w:val="16"/>
              </w:rPr>
              <w:t>(All products)</w:t>
            </w:r>
          </w:p>
        </w:tc>
        <w:tc>
          <w:tcPr>
            <w:tcW w:w="1044" w:type="dxa"/>
            <w:tcBorders>
              <w:left w:val="double" w:sz="4" w:space="0" w:color="auto"/>
            </w:tcBorders>
            <w:shd w:val="clear" w:color="auto" w:fill="FDE9D9" w:themeFill="accent6" w:themeFillTint="33"/>
          </w:tcPr>
          <w:p w14:paraId="545DB8D1"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A880411"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F10C75C"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1BCDD55"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583AF3D"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67E69B31" w14:textId="77777777" w:rsidR="00F749CF" w:rsidRPr="001F57F4" w:rsidRDefault="00F749CF" w:rsidP="00F749CF">
            <w:pPr>
              <w:jc w:val="center"/>
              <w:rPr>
                <w:sz w:val="16"/>
                <w:szCs w:val="16"/>
              </w:rPr>
            </w:pPr>
            <w:r w:rsidRPr="001F57F4">
              <w:rPr>
                <w:sz w:val="16"/>
                <w:szCs w:val="16"/>
              </w:rPr>
              <w:t>Decrease</w:t>
            </w:r>
          </w:p>
        </w:tc>
      </w:tr>
      <w:tr w:rsidR="00F749CF" w:rsidRPr="001F57F4" w14:paraId="71F761FE" w14:textId="77777777" w:rsidTr="002049D4">
        <w:trPr>
          <w:trHeight w:val="508"/>
          <w:jc w:val="center"/>
        </w:trPr>
        <w:tc>
          <w:tcPr>
            <w:tcW w:w="719" w:type="dxa"/>
            <w:tcBorders>
              <w:left w:val="double" w:sz="4" w:space="0" w:color="C00000"/>
              <w:right w:val="double" w:sz="4" w:space="0" w:color="auto"/>
            </w:tcBorders>
          </w:tcPr>
          <w:p w14:paraId="6AC41F4C" w14:textId="1E7B06DD" w:rsidR="00F749CF" w:rsidRPr="003C54D4" w:rsidRDefault="00F749CF" w:rsidP="00F749CF">
            <w:pPr>
              <w:jc w:val="center"/>
              <w:rPr>
                <w:sz w:val="16"/>
                <w:szCs w:val="16"/>
              </w:rPr>
            </w:pPr>
            <w:r>
              <w:rPr>
                <w:sz w:val="16"/>
                <w:szCs w:val="16"/>
              </w:rPr>
              <w:t>A_</w:t>
            </w:r>
            <w:r w:rsidRPr="001F57F4">
              <w:rPr>
                <w:sz w:val="16"/>
                <w:szCs w:val="16"/>
              </w:rPr>
              <w:t>509</w:t>
            </w:r>
          </w:p>
        </w:tc>
        <w:tc>
          <w:tcPr>
            <w:tcW w:w="2882" w:type="dxa"/>
            <w:tcBorders>
              <w:left w:val="double" w:sz="4" w:space="0" w:color="auto"/>
              <w:right w:val="double" w:sz="4" w:space="0" w:color="auto"/>
            </w:tcBorders>
          </w:tcPr>
          <w:p w14:paraId="51DE4834" w14:textId="19498B28" w:rsidR="00F749CF" w:rsidRPr="001F57F4" w:rsidRDefault="00F749CF" w:rsidP="00F749CF">
            <w:pPr>
              <w:rPr>
                <w:sz w:val="16"/>
                <w:szCs w:val="16"/>
              </w:rPr>
            </w:pPr>
            <w:r w:rsidRPr="001F57F4">
              <w:rPr>
                <w:sz w:val="16"/>
                <w:szCs w:val="16"/>
              </w:rPr>
              <w:t>Order Books (in quantity terms), if applicable</w:t>
            </w:r>
          </w:p>
        </w:tc>
        <w:tc>
          <w:tcPr>
            <w:tcW w:w="1044" w:type="dxa"/>
            <w:tcBorders>
              <w:left w:val="double" w:sz="4" w:space="0" w:color="auto"/>
            </w:tcBorders>
            <w:shd w:val="clear" w:color="auto" w:fill="FDE9D9" w:themeFill="accent6" w:themeFillTint="33"/>
          </w:tcPr>
          <w:p w14:paraId="5784E36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015F7E3"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05D37BC9"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D4089F7"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FF98832"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32EABA3C" w14:textId="77777777" w:rsidR="00F749CF" w:rsidRPr="001F57F4" w:rsidRDefault="00F749CF" w:rsidP="00F749CF">
            <w:pPr>
              <w:jc w:val="center"/>
              <w:rPr>
                <w:sz w:val="16"/>
                <w:szCs w:val="16"/>
              </w:rPr>
            </w:pPr>
            <w:r w:rsidRPr="001F57F4">
              <w:rPr>
                <w:sz w:val="16"/>
                <w:szCs w:val="16"/>
              </w:rPr>
              <w:t>Decrease</w:t>
            </w:r>
          </w:p>
        </w:tc>
      </w:tr>
      <w:tr w:rsidR="00F749CF" w:rsidRPr="001F57F4" w14:paraId="005338C7" w14:textId="77777777" w:rsidTr="002049D4">
        <w:trPr>
          <w:trHeight w:val="183"/>
          <w:jc w:val="center"/>
        </w:trPr>
        <w:tc>
          <w:tcPr>
            <w:tcW w:w="719" w:type="dxa"/>
            <w:tcBorders>
              <w:left w:val="double" w:sz="4" w:space="0" w:color="C00000"/>
              <w:right w:val="double" w:sz="4" w:space="0" w:color="auto"/>
            </w:tcBorders>
          </w:tcPr>
          <w:p w14:paraId="3A773114" w14:textId="04CC22A7" w:rsidR="00F749CF" w:rsidRPr="003C54D4" w:rsidRDefault="00F749CF" w:rsidP="00F749CF">
            <w:pPr>
              <w:jc w:val="center"/>
              <w:rPr>
                <w:sz w:val="16"/>
                <w:szCs w:val="16"/>
              </w:rPr>
            </w:pPr>
            <w:r>
              <w:rPr>
                <w:sz w:val="16"/>
                <w:szCs w:val="16"/>
              </w:rPr>
              <w:t>A_</w:t>
            </w:r>
            <w:r w:rsidRPr="001F57F4">
              <w:rPr>
                <w:sz w:val="16"/>
                <w:szCs w:val="16"/>
              </w:rPr>
              <w:t>511</w:t>
            </w:r>
          </w:p>
        </w:tc>
        <w:tc>
          <w:tcPr>
            <w:tcW w:w="2882" w:type="dxa"/>
            <w:tcBorders>
              <w:left w:val="double" w:sz="4" w:space="0" w:color="auto"/>
              <w:right w:val="double" w:sz="4" w:space="0" w:color="auto"/>
            </w:tcBorders>
          </w:tcPr>
          <w:p w14:paraId="09A2A403" w14:textId="77777777" w:rsidR="00F749CF" w:rsidRPr="001F57F4" w:rsidRDefault="00F749CF" w:rsidP="00F749CF">
            <w:pPr>
              <w:spacing w:line="360" w:lineRule="auto"/>
              <w:rPr>
                <w:sz w:val="16"/>
                <w:szCs w:val="16"/>
              </w:rPr>
            </w:pPr>
            <w:r w:rsidRPr="001F57F4">
              <w:rPr>
                <w:sz w:val="16"/>
                <w:szCs w:val="16"/>
              </w:rPr>
              <w:t>Cost of raw materials</w:t>
            </w:r>
          </w:p>
        </w:tc>
        <w:tc>
          <w:tcPr>
            <w:tcW w:w="1044" w:type="dxa"/>
            <w:tcBorders>
              <w:left w:val="double" w:sz="4" w:space="0" w:color="auto"/>
            </w:tcBorders>
            <w:shd w:val="clear" w:color="auto" w:fill="FDE9D9" w:themeFill="accent6" w:themeFillTint="33"/>
          </w:tcPr>
          <w:p w14:paraId="3F7AAF1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609C5222"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807CC73"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E3B396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11163EA0"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1D6D2C8F"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6DE272C4" w14:textId="77777777" w:rsidTr="002049D4">
        <w:trPr>
          <w:trHeight w:val="344"/>
          <w:jc w:val="center"/>
        </w:trPr>
        <w:tc>
          <w:tcPr>
            <w:tcW w:w="719" w:type="dxa"/>
            <w:tcBorders>
              <w:left w:val="double" w:sz="4" w:space="0" w:color="C00000"/>
              <w:right w:val="double" w:sz="4" w:space="0" w:color="auto"/>
            </w:tcBorders>
          </w:tcPr>
          <w:p w14:paraId="13B5E112" w14:textId="6895A32E" w:rsidR="00F749CF" w:rsidRPr="003C54D4" w:rsidRDefault="00F749CF" w:rsidP="00F749CF">
            <w:pPr>
              <w:spacing w:line="360" w:lineRule="auto"/>
              <w:jc w:val="center"/>
              <w:rPr>
                <w:sz w:val="16"/>
                <w:szCs w:val="16"/>
              </w:rPr>
            </w:pPr>
            <w:r>
              <w:rPr>
                <w:sz w:val="16"/>
                <w:szCs w:val="16"/>
              </w:rPr>
              <w:t>A_</w:t>
            </w:r>
            <w:r w:rsidRPr="001F57F4">
              <w:rPr>
                <w:sz w:val="16"/>
                <w:szCs w:val="16"/>
              </w:rPr>
              <w:t>514</w:t>
            </w:r>
          </w:p>
        </w:tc>
        <w:tc>
          <w:tcPr>
            <w:tcW w:w="2882" w:type="dxa"/>
            <w:tcBorders>
              <w:left w:val="double" w:sz="4" w:space="0" w:color="auto"/>
              <w:right w:val="double" w:sz="4" w:space="0" w:color="auto"/>
            </w:tcBorders>
          </w:tcPr>
          <w:p w14:paraId="43881A8D" w14:textId="77777777" w:rsidR="00F749CF" w:rsidRPr="001F57F4" w:rsidRDefault="00F749CF" w:rsidP="00F749CF">
            <w:pPr>
              <w:pStyle w:val="FootnoteText"/>
              <w:rPr>
                <w:sz w:val="16"/>
                <w:szCs w:val="16"/>
              </w:rPr>
            </w:pPr>
            <w:r w:rsidRPr="001F57F4">
              <w:rPr>
                <w:sz w:val="16"/>
                <w:szCs w:val="16"/>
              </w:rPr>
              <w:t>Capacity utilisation (main product)</w:t>
            </w:r>
          </w:p>
        </w:tc>
        <w:tc>
          <w:tcPr>
            <w:tcW w:w="1044" w:type="dxa"/>
            <w:tcBorders>
              <w:left w:val="double" w:sz="4" w:space="0" w:color="auto"/>
            </w:tcBorders>
            <w:shd w:val="clear" w:color="auto" w:fill="FDE9D9" w:themeFill="accent6" w:themeFillTint="33"/>
          </w:tcPr>
          <w:p w14:paraId="576F5F1B"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66A07097"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40C2C45"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520B1D9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0F7C2C57"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9BDB556" w14:textId="77777777" w:rsidR="00F749CF" w:rsidRPr="001F57F4" w:rsidRDefault="00F749CF" w:rsidP="00F749CF">
            <w:pPr>
              <w:jc w:val="center"/>
              <w:rPr>
                <w:sz w:val="16"/>
                <w:szCs w:val="16"/>
              </w:rPr>
            </w:pPr>
            <w:r w:rsidRPr="001F57F4">
              <w:rPr>
                <w:sz w:val="16"/>
                <w:szCs w:val="16"/>
              </w:rPr>
              <w:t>Decrease</w:t>
            </w:r>
          </w:p>
        </w:tc>
      </w:tr>
      <w:tr w:rsidR="00F749CF" w:rsidRPr="001F57F4" w14:paraId="1CA36E11" w14:textId="77777777" w:rsidTr="00275903">
        <w:trPr>
          <w:trHeight w:val="440"/>
          <w:jc w:val="center"/>
        </w:trPr>
        <w:tc>
          <w:tcPr>
            <w:tcW w:w="719" w:type="dxa"/>
            <w:tcBorders>
              <w:left w:val="double" w:sz="4" w:space="0" w:color="C00000"/>
              <w:right w:val="double" w:sz="4" w:space="0" w:color="auto"/>
            </w:tcBorders>
            <w:shd w:val="clear" w:color="auto" w:fill="auto"/>
          </w:tcPr>
          <w:p w14:paraId="2359B0D5" w14:textId="58D150C2" w:rsidR="00F749CF" w:rsidRPr="00275903" w:rsidRDefault="00F749CF" w:rsidP="00F749CF">
            <w:pPr>
              <w:jc w:val="center"/>
              <w:rPr>
                <w:sz w:val="16"/>
                <w:szCs w:val="16"/>
              </w:rPr>
            </w:pPr>
            <w:r w:rsidRPr="00275903">
              <w:rPr>
                <w:sz w:val="16"/>
                <w:szCs w:val="16"/>
              </w:rPr>
              <w:t>A</w:t>
            </w:r>
            <w:r w:rsidR="00780178" w:rsidRPr="00275903">
              <w:rPr>
                <w:sz w:val="16"/>
                <w:szCs w:val="16"/>
              </w:rPr>
              <w:t>_</w:t>
            </w:r>
            <w:r w:rsidRPr="00275903">
              <w:rPr>
                <w:sz w:val="16"/>
                <w:szCs w:val="16"/>
              </w:rPr>
              <w:t>517</w:t>
            </w:r>
          </w:p>
        </w:tc>
        <w:tc>
          <w:tcPr>
            <w:tcW w:w="2882" w:type="dxa"/>
            <w:tcBorders>
              <w:left w:val="double" w:sz="4" w:space="0" w:color="auto"/>
              <w:right w:val="double" w:sz="4" w:space="0" w:color="auto"/>
            </w:tcBorders>
          </w:tcPr>
          <w:p w14:paraId="42E196F2" w14:textId="4B1E0490" w:rsidR="00F749CF" w:rsidRPr="001F57F4" w:rsidRDefault="00F749CF" w:rsidP="00F749CF">
            <w:pPr>
              <w:rPr>
                <w:sz w:val="16"/>
                <w:szCs w:val="16"/>
              </w:rPr>
            </w:pPr>
            <w:r w:rsidRPr="001F57F4">
              <w:rPr>
                <w:sz w:val="16"/>
                <w:szCs w:val="16"/>
              </w:rPr>
              <w:t>Employment in the company</w:t>
            </w:r>
            <w:r>
              <w:rPr>
                <w:sz w:val="16"/>
                <w:szCs w:val="16"/>
              </w:rPr>
              <w:t xml:space="preserve"> </w:t>
            </w:r>
            <w:r w:rsidRPr="001F57F4">
              <w:rPr>
                <w:sz w:val="16"/>
                <w:szCs w:val="16"/>
              </w:rPr>
              <w:t>(All cadres including part-time/full-time/casual labour)</w:t>
            </w:r>
          </w:p>
        </w:tc>
        <w:tc>
          <w:tcPr>
            <w:tcW w:w="1044" w:type="dxa"/>
            <w:tcBorders>
              <w:left w:val="double" w:sz="4" w:space="0" w:color="auto"/>
            </w:tcBorders>
            <w:shd w:val="clear" w:color="auto" w:fill="FDE9D9" w:themeFill="accent6" w:themeFillTint="33"/>
          </w:tcPr>
          <w:p w14:paraId="6368AB43"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417F1204"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42E2F3C7"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7AEE858"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2C1443A6"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073FC51"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30200D36" w14:textId="77777777" w:rsidTr="00275903">
        <w:trPr>
          <w:trHeight w:val="440"/>
          <w:jc w:val="center"/>
        </w:trPr>
        <w:tc>
          <w:tcPr>
            <w:tcW w:w="719" w:type="dxa"/>
            <w:tcBorders>
              <w:left w:val="double" w:sz="4" w:space="0" w:color="C00000"/>
              <w:right w:val="double" w:sz="4" w:space="0" w:color="auto"/>
            </w:tcBorders>
            <w:shd w:val="clear" w:color="auto" w:fill="auto"/>
          </w:tcPr>
          <w:p w14:paraId="44C25652" w14:textId="154D98C2" w:rsidR="00F749CF" w:rsidRPr="00275903" w:rsidRDefault="00F749CF" w:rsidP="00F749CF">
            <w:pPr>
              <w:jc w:val="center"/>
              <w:rPr>
                <w:sz w:val="16"/>
                <w:szCs w:val="16"/>
              </w:rPr>
            </w:pPr>
            <w:r w:rsidRPr="00275903">
              <w:rPr>
                <w:sz w:val="16"/>
                <w:szCs w:val="16"/>
              </w:rPr>
              <w:t>A_520</w:t>
            </w:r>
          </w:p>
        </w:tc>
        <w:tc>
          <w:tcPr>
            <w:tcW w:w="2882" w:type="dxa"/>
            <w:tcBorders>
              <w:left w:val="double" w:sz="4" w:space="0" w:color="auto"/>
              <w:right w:val="double" w:sz="4" w:space="0" w:color="auto"/>
            </w:tcBorders>
          </w:tcPr>
          <w:p w14:paraId="6E7660F4" w14:textId="77777777" w:rsidR="00F749CF" w:rsidRPr="001F57F4" w:rsidRDefault="00F749CF" w:rsidP="00F749CF">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44" w:type="dxa"/>
            <w:tcBorders>
              <w:left w:val="double" w:sz="4" w:space="0" w:color="auto"/>
            </w:tcBorders>
            <w:shd w:val="clear" w:color="auto" w:fill="FDE9D9" w:themeFill="accent6" w:themeFillTint="33"/>
          </w:tcPr>
          <w:p w14:paraId="4E725053"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12805859"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0C9F9CA"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3F80A1B6"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4C8891A"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504D" w:themeColor="accent2"/>
            </w:tcBorders>
            <w:shd w:val="clear" w:color="auto" w:fill="DBE5F1" w:themeFill="accent1" w:themeFillTint="33"/>
          </w:tcPr>
          <w:p w14:paraId="5C4076F2" w14:textId="77777777" w:rsidR="00F749CF" w:rsidRPr="001F57F4" w:rsidRDefault="00F749CF" w:rsidP="00F749CF">
            <w:pPr>
              <w:jc w:val="center"/>
              <w:rPr>
                <w:sz w:val="16"/>
                <w:szCs w:val="16"/>
              </w:rPr>
            </w:pPr>
            <w:r w:rsidRPr="001F57F4">
              <w:rPr>
                <w:sz w:val="16"/>
                <w:szCs w:val="16"/>
              </w:rPr>
              <w:t>Decrease</w:t>
            </w:r>
          </w:p>
        </w:tc>
      </w:tr>
    </w:tbl>
    <w:p w14:paraId="78209082" w14:textId="77777777" w:rsidR="00715053" w:rsidRDefault="00715053" w:rsidP="00F068FC">
      <w:pPr>
        <w:pStyle w:val="BodyTextIndent2"/>
        <w:ind w:left="0" w:firstLine="0"/>
        <w:jc w:val="both"/>
        <w:rPr>
          <w:i/>
          <w:sz w:val="16"/>
          <w:szCs w:val="16"/>
          <w:u w:val="single"/>
        </w:rPr>
      </w:pPr>
    </w:p>
    <w:p w14:paraId="58A7AEA7" w14:textId="4D70B6C5" w:rsidR="00BC28DD" w:rsidRDefault="00BC28DD" w:rsidP="00F068FC">
      <w:pPr>
        <w:pStyle w:val="BodyTextIndent2"/>
        <w:ind w:left="0" w:firstLine="0"/>
        <w:jc w:val="both"/>
        <w:rPr>
          <w:sz w:val="18"/>
          <w:szCs w:val="18"/>
        </w:rPr>
      </w:pPr>
      <w:r w:rsidRPr="002D48FC">
        <w:rPr>
          <w:i/>
          <w:sz w:val="16"/>
          <w:szCs w:val="16"/>
          <w:u w:val="single"/>
        </w:rPr>
        <w:t>Notes to Block 5</w:t>
      </w:r>
      <w:r w:rsidRPr="002D48FC">
        <w:rPr>
          <w:i/>
          <w:sz w:val="16"/>
          <w:szCs w:val="16"/>
        </w:rPr>
        <w:t xml:space="preserve">: </w:t>
      </w:r>
      <w:r w:rsidRPr="002D48FC">
        <w:rPr>
          <w:i/>
          <w:sz w:val="16"/>
          <w:szCs w:val="16"/>
          <w:vertAlign w:val="superscript"/>
        </w:rPr>
        <w:t>@</w:t>
      </w:r>
      <w:r w:rsidRPr="002D48FC">
        <w:rPr>
          <w:i/>
          <w:sz w:val="16"/>
          <w:szCs w:val="16"/>
        </w:rPr>
        <w:t xml:space="preserve">: Average level may be obtained as the average of level at the end of four quarters during the corresponding preceding year. </w:t>
      </w:r>
      <w:r w:rsidRPr="002D48FC">
        <w:rPr>
          <w:i/>
          <w:sz w:val="16"/>
          <w:szCs w:val="16"/>
          <w:vertAlign w:val="superscript"/>
        </w:rPr>
        <w:t>@@</w:t>
      </w:r>
      <w:r w:rsidRPr="002D48FC">
        <w:rPr>
          <w:i/>
          <w:sz w:val="16"/>
          <w:szCs w:val="16"/>
        </w:rPr>
        <w:t xml:space="preserve">: In the case of multi product companies, the average of the price changes </w:t>
      </w:r>
      <w:proofErr w:type="gramStart"/>
      <w:r w:rsidRPr="002D48FC">
        <w:rPr>
          <w:i/>
          <w:sz w:val="16"/>
          <w:szCs w:val="16"/>
        </w:rPr>
        <w:t>may be taken</w:t>
      </w:r>
      <w:proofErr w:type="gramEnd"/>
      <w:r w:rsidRPr="002D48FC">
        <w:rPr>
          <w:i/>
          <w:sz w:val="16"/>
          <w:szCs w:val="16"/>
        </w:rPr>
        <w:t xml:space="preserve"> into account. </w:t>
      </w:r>
      <w:r w:rsidRPr="002D48FC">
        <w:rPr>
          <w:i/>
          <w:sz w:val="16"/>
          <w:szCs w:val="16"/>
          <w:vertAlign w:val="superscript"/>
        </w:rPr>
        <w:t>@@@</w:t>
      </w:r>
      <w:r w:rsidRPr="002D48FC">
        <w:rPr>
          <w:i/>
          <w:sz w:val="16"/>
          <w:szCs w:val="16"/>
        </w:rPr>
        <w:t xml:space="preserve">: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2D48FC">
        <w:rPr>
          <w:i/>
          <w:sz w:val="16"/>
          <w:szCs w:val="16"/>
        </w:rPr>
        <w:t>cess</w:t>
      </w:r>
      <w:proofErr w:type="spellEnd"/>
      <w:r w:rsidRPr="002D48FC">
        <w:rPr>
          <w:i/>
          <w:sz w:val="16"/>
          <w:szCs w:val="16"/>
        </w:rPr>
        <w:t>’</w:t>
      </w:r>
      <w:r w:rsidRPr="002B5596">
        <w:rPr>
          <w:sz w:val="12"/>
          <w:szCs w:val="12"/>
        </w:rPr>
        <w:t xml:space="preserve">.  </w:t>
      </w:r>
    </w:p>
    <w:p w14:paraId="33E414EF" w14:textId="434A599E" w:rsidR="003C7442" w:rsidRDefault="003C7442" w:rsidP="003C7442"/>
    <w:p w14:paraId="41BF833E" w14:textId="77777777" w:rsidR="00D93226" w:rsidRDefault="00D93226" w:rsidP="001F57F4">
      <w:pPr>
        <w:pStyle w:val="BodyTextIndent2"/>
        <w:ind w:left="-450" w:firstLine="0"/>
        <w:jc w:val="both"/>
        <w:rPr>
          <w:sz w:val="12"/>
          <w:szCs w:val="12"/>
        </w:rPr>
      </w:pPr>
    </w:p>
    <w:p w14:paraId="6B1AA7E1" w14:textId="77777777" w:rsidR="004A38EB" w:rsidRDefault="004A38EB" w:rsidP="004B78C4">
      <w:pPr>
        <w:pStyle w:val="BodyTextIndent2"/>
        <w:spacing w:after="40"/>
        <w:ind w:left="-448" w:firstLine="0"/>
        <w:jc w:val="both"/>
        <w:rPr>
          <w:bCs w:val="0"/>
          <w:sz w:val="18"/>
          <w:szCs w:val="18"/>
          <w:u w:val="single"/>
        </w:rPr>
      </w:pPr>
      <w:r w:rsidRPr="00FD23FD">
        <w:rPr>
          <w:color w:val="0070C0"/>
          <w:sz w:val="18"/>
          <w:szCs w:val="14"/>
          <w:u w:val="single"/>
        </w:rPr>
        <w:t>Comments/suggestions</w:t>
      </w:r>
      <w:r w:rsidR="008050BF">
        <w:rPr>
          <w:color w:val="0070C0"/>
          <w:sz w:val="18"/>
          <w:szCs w:val="14"/>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754"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754"/>
      </w:tblGrid>
      <w:tr w:rsidR="00CE794B" w14:paraId="4604C679" w14:textId="77777777" w:rsidTr="00C41907">
        <w:trPr>
          <w:trHeight w:val="1452"/>
          <w:jc w:val="center"/>
        </w:trPr>
        <w:tc>
          <w:tcPr>
            <w:tcW w:w="10754" w:type="dxa"/>
          </w:tcPr>
          <w:p w14:paraId="78A75214" w14:textId="77777777" w:rsidR="00CE794B" w:rsidRPr="007277F1" w:rsidRDefault="00CE794B" w:rsidP="0054758E">
            <w:pPr>
              <w:pStyle w:val="BodyTextIndent2"/>
              <w:ind w:left="0" w:firstLine="0"/>
              <w:jc w:val="both"/>
              <w:rPr>
                <w:b w:val="0"/>
                <w:sz w:val="18"/>
                <w:szCs w:val="18"/>
              </w:rPr>
            </w:pPr>
          </w:p>
        </w:tc>
      </w:tr>
    </w:tbl>
    <w:tbl>
      <w:tblPr>
        <w:tblpPr w:leftFromText="180" w:rightFromText="180" w:vertAnchor="text" w:horzAnchor="margin" w:tblpXSpec="center" w:tblpY="410"/>
        <w:tblW w:w="9624"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4521"/>
        <w:gridCol w:w="1329"/>
        <w:gridCol w:w="2782"/>
        <w:gridCol w:w="992"/>
      </w:tblGrid>
      <w:tr w:rsidR="00CE794B" w:rsidRPr="00442CF2" w14:paraId="45DEA856" w14:textId="77777777" w:rsidTr="004F303E">
        <w:trPr>
          <w:trHeight w:val="254"/>
        </w:trPr>
        <w:tc>
          <w:tcPr>
            <w:tcW w:w="9624" w:type="dxa"/>
            <w:gridSpan w:val="4"/>
          </w:tcPr>
          <w:p w14:paraId="403ED784" w14:textId="77777777" w:rsidR="00CE794B" w:rsidRPr="00CE794B" w:rsidRDefault="00CE794B" w:rsidP="00C41907">
            <w:pPr>
              <w:pStyle w:val="Heading5"/>
              <w:spacing w:line="240" w:lineRule="auto"/>
              <w:rPr>
                <w:b w:val="0"/>
                <w:sz w:val="16"/>
                <w:szCs w:val="24"/>
              </w:rPr>
            </w:pPr>
            <w:r w:rsidRPr="00CE794B">
              <w:rPr>
                <w:bCs/>
                <w:sz w:val="16"/>
                <w:szCs w:val="24"/>
              </w:rPr>
              <w:t>To be filled- in by the Agency</w:t>
            </w:r>
          </w:p>
        </w:tc>
      </w:tr>
      <w:tr w:rsidR="00CE794B" w:rsidRPr="00442CF2" w14:paraId="51F4FC35" w14:textId="77777777" w:rsidTr="004F303E">
        <w:trPr>
          <w:trHeight w:val="385"/>
        </w:trPr>
        <w:tc>
          <w:tcPr>
            <w:tcW w:w="5850" w:type="dxa"/>
            <w:gridSpan w:val="2"/>
          </w:tcPr>
          <w:p w14:paraId="09ECCCBA" w14:textId="58B7C7F7" w:rsidR="00CE794B" w:rsidRPr="00CE794B" w:rsidRDefault="00CE794B" w:rsidP="00C41907">
            <w:pPr>
              <w:rPr>
                <w:b/>
                <w:bCs/>
                <w:sz w:val="16"/>
                <w:szCs w:val="24"/>
              </w:rPr>
            </w:pPr>
            <w:r w:rsidRPr="00CE794B">
              <w:rPr>
                <w:b/>
                <w:bCs/>
                <w:sz w:val="16"/>
                <w:szCs w:val="24"/>
              </w:rPr>
              <w:t>Investigated by:</w:t>
            </w:r>
            <w:r w:rsidR="00E247CE">
              <w:rPr>
                <w:b/>
                <w:bCs/>
                <w:sz w:val="16"/>
                <w:szCs w:val="24"/>
              </w:rPr>
              <w:t xml:space="preserve"> </w:t>
            </w:r>
            <w:r w:rsidRPr="00CE794B">
              <w:rPr>
                <w:b/>
                <w:bCs/>
                <w:sz w:val="16"/>
                <w:szCs w:val="24"/>
              </w:rPr>
              <w:t>Name</w:t>
            </w:r>
            <w:r w:rsidR="00E247CE">
              <w:rPr>
                <w:b/>
                <w:bCs/>
                <w:sz w:val="16"/>
                <w:szCs w:val="24"/>
              </w:rPr>
              <w:t xml:space="preserve"> </w:t>
            </w:r>
            <w:r w:rsidRPr="00CE794B">
              <w:rPr>
                <w:b/>
                <w:bCs/>
                <w:sz w:val="16"/>
                <w:szCs w:val="24"/>
              </w:rPr>
              <w:t>-</w:t>
            </w:r>
          </w:p>
        </w:tc>
        <w:tc>
          <w:tcPr>
            <w:tcW w:w="3774" w:type="dxa"/>
            <w:gridSpan w:val="2"/>
          </w:tcPr>
          <w:p w14:paraId="5C76BB1C" w14:textId="1D7F3FCD" w:rsidR="00CE794B" w:rsidRPr="00CE794B" w:rsidRDefault="00CE794B" w:rsidP="00C41907">
            <w:pPr>
              <w:rPr>
                <w:b/>
                <w:bCs/>
                <w:sz w:val="16"/>
                <w:szCs w:val="24"/>
              </w:rPr>
            </w:pPr>
            <w:proofErr w:type="spellStart"/>
            <w:r w:rsidRPr="00CE794B">
              <w:rPr>
                <w:b/>
                <w:bCs/>
                <w:sz w:val="16"/>
                <w:szCs w:val="24"/>
              </w:rPr>
              <w:t>Scrutinised</w:t>
            </w:r>
            <w:proofErr w:type="spellEnd"/>
            <w:r w:rsidRPr="00CE794B">
              <w:rPr>
                <w:b/>
                <w:bCs/>
                <w:sz w:val="16"/>
                <w:szCs w:val="24"/>
              </w:rPr>
              <w:t xml:space="preserve"> by:</w:t>
            </w:r>
            <w:r w:rsidR="00E247CE">
              <w:rPr>
                <w:b/>
                <w:bCs/>
                <w:sz w:val="16"/>
                <w:szCs w:val="24"/>
              </w:rPr>
              <w:t xml:space="preserve"> </w:t>
            </w:r>
            <w:r w:rsidRPr="00CE794B">
              <w:rPr>
                <w:b/>
                <w:bCs/>
                <w:sz w:val="16"/>
                <w:szCs w:val="24"/>
              </w:rPr>
              <w:t>Name</w:t>
            </w:r>
            <w:r w:rsidR="00E247CE">
              <w:rPr>
                <w:b/>
                <w:bCs/>
                <w:sz w:val="16"/>
                <w:szCs w:val="24"/>
              </w:rPr>
              <w:t xml:space="preserve"> -</w:t>
            </w:r>
          </w:p>
        </w:tc>
      </w:tr>
      <w:tr w:rsidR="00CE794B" w:rsidRPr="00442CF2" w14:paraId="0AECB94A" w14:textId="77777777" w:rsidTr="004F303E">
        <w:trPr>
          <w:trHeight w:val="389"/>
        </w:trPr>
        <w:tc>
          <w:tcPr>
            <w:tcW w:w="4521" w:type="dxa"/>
          </w:tcPr>
          <w:p w14:paraId="3E7C71B1" w14:textId="77777777" w:rsidR="00CE794B" w:rsidRPr="00CE794B" w:rsidRDefault="00CE794B" w:rsidP="00C41907">
            <w:pPr>
              <w:rPr>
                <w:b/>
                <w:sz w:val="16"/>
                <w:szCs w:val="24"/>
              </w:rPr>
            </w:pPr>
            <w:r w:rsidRPr="00CE794B">
              <w:rPr>
                <w:sz w:val="16"/>
                <w:szCs w:val="24"/>
              </w:rPr>
              <w:t>Signature with date</w:t>
            </w:r>
          </w:p>
        </w:tc>
        <w:tc>
          <w:tcPr>
            <w:tcW w:w="1329" w:type="dxa"/>
          </w:tcPr>
          <w:p w14:paraId="4722777B" w14:textId="77777777" w:rsidR="00CE794B" w:rsidRPr="00CE794B" w:rsidRDefault="00CE794B" w:rsidP="00C41907">
            <w:pPr>
              <w:rPr>
                <w:b/>
                <w:sz w:val="16"/>
                <w:szCs w:val="24"/>
              </w:rPr>
            </w:pPr>
          </w:p>
        </w:tc>
        <w:tc>
          <w:tcPr>
            <w:tcW w:w="2782" w:type="dxa"/>
          </w:tcPr>
          <w:p w14:paraId="104E7DE8" w14:textId="77777777" w:rsidR="00CE794B" w:rsidRPr="00CE794B" w:rsidRDefault="00CE794B" w:rsidP="00C41907">
            <w:pPr>
              <w:rPr>
                <w:b/>
                <w:sz w:val="16"/>
                <w:szCs w:val="24"/>
              </w:rPr>
            </w:pPr>
            <w:r w:rsidRPr="00CE794B">
              <w:rPr>
                <w:sz w:val="16"/>
                <w:szCs w:val="24"/>
              </w:rPr>
              <w:t>Signature with date:</w:t>
            </w:r>
          </w:p>
        </w:tc>
        <w:tc>
          <w:tcPr>
            <w:tcW w:w="992" w:type="dxa"/>
          </w:tcPr>
          <w:p w14:paraId="2E40E70D" w14:textId="77777777" w:rsidR="00CE794B" w:rsidRPr="00CE794B" w:rsidRDefault="00CE794B" w:rsidP="00C41907">
            <w:pPr>
              <w:rPr>
                <w:b/>
                <w:sz w:val="16"/>
                <w:szCs w:val="24"/>
              </w:rPr>
            </w:pPr>
          </w:p>
        </w:tc>
      </w:tr>
    </w:tbl>
    <w:p w14:paraId="368CFE03" w14:textId="781E1E95" w:rsidR="004A38EB" w:rsidRDefault="004A38EB" w:rsidP="0054758E">
      <w:pPr>
        <w:pStyle w:val="BodyTextIndent2"/>
        <w:ind w:left="-450" w:firstLine="0"/>
        <w:jc w:val="both"/>
        <w:rPr>
          <w:bCs w:val="0"/>
          <w:sz w:val="18"/>
          <w:szCs w:val="18"/>
          <w:u w:val="single"/>
        </w:rPr>
      </w:pPr>
    </w:p>
    <w:p w14:paraId="36882ABF" w14:textId="77777777" w:rsidR="004F303E" w:rsidRDefault="004F303E" w:rsidP="0054758E">
      <w:pPr>
        <w:pStyle w:val="BodyTextIndent2"/>
        <w:ind w:left="-450" w:firstLine="0"/>
        <w:jc w:val="both"/>
        <w:rPr>
          <w:bCs w:val="0"/>
          <w:sz w:val="18"/>
          <w:szCs w:val="18"/>
          <w:u w:val="single"/>
        </w:rPr>
      </w:pPr>
    </w:p>
    <w:p w14:paraId="59F9806C" w14:textId="77777777" w:rsidR="00AC1274" w:rsidRDefault="00AC1274" w:rsidP="0054758E">
      <w:pPr>
        <w:pStyle w:val="BodyTextIndent2"/>
        <w:ind w:left="-450" w:firstLine="0"/>
        <w:jc w:val="both"/>
        <w:rPr>
          <w:bCs w:val="0"/>
          <w:sz w:val="18"/>
          <w:szCs w:val="18"/>
          <w:u w:val="single"/>
        </w:rPr>
      </w:pPr>
    </w:p>
    <w:p w14:paraId="53C08613" w14:textId="1BF2B3AB" w:rsidR="00512493" w:rsidRDefault="00512493">
      <w:pPr>
        <w:rPr>
          <w:b/>
          <w:sz w:val="18"/>
          <w:szCs w:val="18"/>
          <w:u w:val="single"/>
        </w:rPr>
      </w:pPr>
      <w:r>
        <w:rPr>
          <w:bCs/>
          <w:sz w:val="18"/>
          <w:szCs w:val="18"/>
          <w:u w:val="single"/>
        </w:rPr>
        <w:br w:type="page"/>
      </w:r>
    </w:p>
    <w:p w14:paraId="6D85256B" w14:textId="77777777" w:rsidR="00C52EF8" w:rsidRDefault="00C52EF8" w:rsidP="00512493">
      <w:pPr>
        <w:jc w:val="center"/>
        <w:rPr>
          <w:rFonts w:ascii="Arial" w:hAnsi="Arial" w:cs="Arial"/>
          <w:b/>
          <w:bCs/>
          <w:sz w:val="24"/>
          <w:szCs w:val="24"/>
        </w:rPr>
      </w:pPr>
    </w:p>
    <w:p w14:paraId="279F2A4E" w14:textId="77777777" w:rsidR="00C52EF8" w:rsidRDefault="00C52EF8" w:rsidP="00512493">
      <w:pPr>
        <w:jc w:val="center"/>
        <w:rPr>
          <w:rFonts w:ascii="Arial" w:hAnsi="Arial" w:cs="Arial"/>
          <w:b/>
          <w:bCs/>
          <w:sz w:val="24"/>
          <w:szCs w:val="24"/>
        </w:rPr>
      </w:pPr>
    </w:p>
    <w:p w14:paraId="09546477" w14:textId="77777777" w:rsidR="00C52EF8" w:rsidRDefault="00C52EF8" w:rsidP="00512493">
      <w:pPr>
        <w:jc w:val="center"/>
        <w:rPr>
          <w:rFonts w:ascii="Arial" w:hAnsi="Arial" w:cs="Arial"/>
          <w:b/>
          <w:bCs/>
          <w:sz w:val="24"/>
          <w:szCs w:val="24"/>
        </w:rPr>
      </w:pPr>
    </w:p>
    <w:p w14:paraId="5A334BC5" w14:textId="2026BE04" w:rsidR="00512493" w:rsidRPr="00F128CE" w:rsidRDefault="00512493" w:rsidP="00512493">
      <w:pPr>
        <w:jc w:val="center"/>
        <w:rPr>
          <w:rFonts w:ascii="Arial" w:hAnsi="Arial" w:cs="Arial"/>
          <w:b/>
          <w:bCs/>
          <w:sz w:val="24"/>
          <w:szCs w:val="24"/>
        </w:rPr>
      </w:pPr>
      <w:r w:rsidRPr="00F128CE">
        <w:rPr>
          <w:rFonts w:ascii="Arial" w:hAnsi="Arial" w:cs="Arial"/>
          <w:b/>
          <w:bCs/>
          <w:sz w:val="24"/>
          <w:szCs w:val="24"/>
        </w:rPr>
        <w:t>Guidelines to fill the Survey Questionnaire</w:t>
      </w:r>
    </w:p>
    <w:p w14:paraId="7CEEAF30" w14:textId="71034A71" w:rsidR="00512493" w:rsidRDefault="00512493" w:rsidP="00512493">
      <w:pPr>
        <w:rPr>
          <w:rFonts w:ascii="Arial" w:hAnsi="Arial" w:cs="Arial"/>
          <w:b/>
          <w:bCs/>
          <w:szCs w:val="22"/>
        </w:rPr>
      </w:pPr>
    </w:p>
    <w:p w14:paraId="581A4518" w14:textId="77777777" w:rsidR="00C52EF8" w:rsidRPr="00C52EF8" w:rsidRDefault="00C52EF8" w:rsidP="00C52EF8">
      <w:pPr>
        <w:rPr>
          <w:rFonts w:ascii="Arial" w:eastAsia="Calibri" w:hAnsi="Arial" w:cs="Arial"/>
          <w:b/>
          <w:bCs/>
          <w:sz w:val="22"/>
          <w:u w:val="single"/>
          <w:lang w:bidi="hi-IN"/>
        </w:rPr>
      </w:pPr>
      <w:r w:rsidRPr="00C52EF8">
        <w:rPr>
          <w:rFonts w:ascii="Arial" w:eastAsia="Calibri" w:hAnsi="Arial" w:cs="Arial"/>
          <w:b/>
          <w:bCs/>
          <w:sz w:val="22"/>
          <w:u w:val="single"/>
          <w:lang w:bidi="hi-IN"/>
        </w:rPr>
        <w:t>Overview of the Survey</w:t>
      </w:r>
    </w:p>
    <w:p w14:paraId="02D97E18" w14:textId="77777777" w:rsidR="00C52EF8" w:rsidRPr="00C52EF8" w:rsidRDefault="00C52EF8" w:rsidP="00C52EF8">
      <w:pPr>
        <w:rPr>
          <w:rFonts w:ascii="Arial" w:eastAsia="Calibri" w:hAnsi="Arial" w:cs="Arial"/>
          <w:b/>
          <w:bCs/>
          <w:sz w:val="22"/>
          <w:lang w:bidi="hi-IN"/>
        </w:rPr>
      </w:pPr>
    </w:p>
    <w:p w14:paraId="6CC7000F" w14:textId="77777777" w:rsidR="00C52EF8" w:rsidRPr="00C52EF8" w:rsidRDefault="00C52EF8" w:rsidP="00C52EF8">
      <w:pPr>
        <w:spacing w:line="276" w:lineRule="auto"/>
        <w:jc w:val="both"/>
        <w:rPr>
          <w:rFonts w:ascii="Arial" w:eastAsia="Calibri" w:hAnsi="Arial" w:cs="Arial"/>
          <w:sz w:val="22"/>
          <w:lang w:bidi="hi-IN"/>
        </w:rPr>
      </w:pPr>
      <w:r w:rsidRPr="00C52EF8">
        <w:rPr>
          <w:rFonts w:ascii="Arial" w:eastAsia="Calibri" w:hAnsi="Arial" w:cs="Arial"/>
          <w:sz w:val="22"/>
          <w:lang w:bidi="hi-IN"/>
        </w:rPr>
        <w:t xml:space="preserve">Industrial Outlook Survey is a quarterly survey conducted by the Reserve Bank of India to assess the current business situation and future expectations on various business parameters of the company. </w:t>
      </w:r>
    </w:p>
    <w:p w14:paraId="295A3923" w14:textId="77777777" w:rsidR="00C52EF8" w:rsidRPr="00C52EF8" w:rsidRDefault="00C52EF8" w:rsidP="00C52EF8">
      <w:pPr>
        <w:rPr>
          <w:rFonts w:ascii="Arial" w:eastAsia="Calibri" w:hAnsi="Arial" w:cs="Arial"/>
          <w:b/>
          <w:bCs/>
          <w:sz w:val="22"/>
          <w:lang w:bidi="hi-IN"/>
        </w:rPr>
      </w:pPr>
    </w:p>
    <w:p w14:paraId="054EBDAC" w14:textId="77777777" w:rsidR="00C52EF8" w:rsidRPr="00C52EF8" w:rsidRDefault="00C52EF8" w:rsidP="00C52EF8">
      <w:pPr>
        <w:rPr>
          <w:rFonts w:ascii="Arial" w:eastAsia="Calibri" w:hAnsi="Arial" w:cs="Arial"/>
          <w:b/>
          <w:bCs/>
          <w:sz w:val="22"/>
          <w:u w:val="single"/>
          <w:lang w:bidi="hi-IN"/>
        </w:rPr>
      </w:pPr>
      <w:r w:rsidRPr="00C52EF8">
        <w:rPr>
          <w:rFonts w:ascii="Arial" w:eastAsia="Calibri" w:hAnsi="Arial" w:cs="Arial"/>
          <w:b/>
          <w:bCs/>
          <w:sz w:val="22"/>
          <w:u w:val="single"/>
          <w:lang w:bidi="hi-IN"/>
        </w:rPr>
        <w:t>General Instructions</w:t>
      </w:r>
    </w:p>
    <w:p w14:paraId="38CF2DAD" w14:textId="77777777" w:rsidR="00C52EF8" w:rsidRPr="00C52EF8" w:rsidRDefault="00C52EF8" w:rsidP="00C52EF8">
      <w:pPr>
        <w:rPr>
          <w:rFonts w:ascii="Arial" w:eastAsia="Calibri" w:hAnsi="Arial" w:cs="Arial"/>
          <w:b/>
          <w:bCs/>
          <w:sz w:val="22"/>
          <w:lang w:bidi="hi-IN"/>
        </w:rPr>
      </w:pPr>
    </w:p>
    <w:p w14:paraId="7F18168B" w14:textId="77777777" w:rsidR="00C52EF8" w:rsidRPr="00C52EF8" w:rsidRDefault="00C52EF8" w:rsidP="00C52EF8">
      <w:pPr>
        <w:numPr>
          <w:ilvl w:val="0"/>
          <w:numId w:val="3"/>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Completeness and Accuracy: Fill out all sections as comprehensively and accurately as possible. Use the most recent data available.</w:t>
      </w:r>
    </w:p>
    <w:p w14:paraId="5A25C463" w14:textId="77777777" w:rsidR="00C52EF8" w:rsidRPr="00C52EF8" w:rsidRDefault="00C52EF8" w:rsidP="00C52EF8">
      <w:pPr>
        <w:numPr>
          <w:ilvl w:val="0"/>
          <w:numId w:val="3"/>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Provide the response by keeping in mind the Seasonality.</w:t>
      </w:r>
    </w:p>
    <w:p w14:paraId="75EBE766" w14:textId="77777777" w:rsidR="00C52EF8" w:rsidRPr="00C52EF8" w:rsidRDefault="00C52EF8" w:rsidP="00C52EF8">
      <w:pPr>
        <w:spacing w:line="276" w:lineRule="auto"/>
        <w:ind w:left="360"/>
        <w:jc w:val="both"/>
        <w:rPr>
          <w:rFonts w:ascii="Arial" w:eastAsia="Calibri" w:hAnsi="Arial" w:cs="Arial"/>
          <w:sz w:val="22"/>
          <w:lang w:bidi="hi-IN"/>
        </w:rPr>
      </w:pPr>
    </w:p>
    <w:p w14:paraId="7619214C" w14:textId="77777777" w:rsidR="00C52EF8" w:rsidRPr="00C52EF8" w:rsidRDefault="00C52EF8" w:rsidP="00C52EF8">
      <w:pPr>
        <w:spacing w:after="160" w:line="276" w:lineRule="auto"/>
        <w:jc w:val="both"/>
        <w:rPr>
          <w:rFonts w:ascii="Arial" w:eastAsia="Calibri" w:hAnsi="Arial" w:cs="Arial"/>
          <w:b/>
          <w:bCs/>
          <w:sz w:val="22"/>
          <w:u w:val="single"/>
          <w:lang w:bidi="hi-IN"/>
        </w:rPr>
      </w:pPr>
      <w:r w:rsidRPr="00C52EF8">
        <w:rPr>
          <w:rFonts w:ascii="Arial" w:eastAsia="Calibri" w:hAnsi="Arial" w:cs="Arial"/>
          <w:b/>
          <w:bCs/>
          <w:sz w:val="22"/>
          <w:u w:val="single"/>
          <w:lang w:bidi="hi-IN"/>
        </w:rPr>
        <w:t>Questionnaire</w:t>
      </w:r>
    </w:p>
    <w:p w14:paraId="3D1F5A85"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 xml:space="preserve">Sample company code: </w:t>
      </w:r>
      <w:r w:rsidRPr="00C52EF8">
        <w:rPr>
          <w:rFonts w:ascii="Arial" w:eastAsia="Calibri" w:hAnsi="Arial" w:cs="Arial"/>
          <w:sz w:val="22"/>
          <w:lang w:bidi="hi-IN"/>
        </w:rPr>
        <w:t>It is a local identification code given by the RBI/agency to maintain the local database. Company needs not required to fill this.</w:t>
      </w:r>
      <w:r w:rsidRPr="00C52EF8">
        <w:rPr>
          <w:rFonts w:ascii="Arial" w:eastAsia="Calibri" w:hAnsi="Arial" w:cs="Arial"/>
          <w:b/>
          <w:bCs/>
          <w:sz w:val="22"/>
          <w:lang w:bidi="hi-IN"/>
        </w:rPr>
        <w:t xml:space="preserve"> </w:t>
      </w:r>
    </w:p>
    <w:p w14:paraId="76E0682B"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1. General Information</w:t>
      </w:r>
    </w:p>
    <w:p w14:paraId="1A09413E" w14:textId="164992A1"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Basic information like companies’ name, Corporate Identification Number (CIN), address, ownership, status, respondents name with contact information, companies e-mail, website needs to be provided. In case of more than one email ID, please specify each by giving ‘;’(semicolon) in between.</w:t>
      </w:r>
    </w:p>
    <w:p w14:paraId="7018B8AB"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NIC (National Industrial Classification) Code and Industry (110 and 111): 2-Digit industry code with industry division according to National Industrial Classification (NIC) 2008 (for a detailed list please refer </w:t>
      </w:r>
      <w:proofErr w:type="gramStart"/>
      <w:r w:rsidRPr="00C52EF8">
        <w:rPr>
          <w:rFonts w:ascii="Arial" w:eastAsia="Calibri" w:hAnsi="Arial" w:cs="Arial"/>
          <w:sz w:val="22"/>
          <w:lang w:bidi="hi-IN"/>
        </w:rPr>
        <w:t xml:space="preserve">to  </w:t>
      </w:r>
      <w:proofErr w:type="gramEnd"/>
      <w:r w:rsidR="006E69BB" w:rsidRPr="00F55FFD">
        <w:rPr>
          <w:color w:val="0000FF"/>
        </w:rPr>
        <w:fldChar w:fldCharType="begin"/>
      </w:r>
      <w:r w:rsidR="006E69BB" w:rsidRPr="00F55FFD">
        <w:rPr>
          <w:color w:val="0000FF"/>
        </w:rPr>
        <w:instrText xml:space="preserve"> HYPERLINK "https://www.ncs.gov.in/Documents/NIC_Sector.pdf" </w:instrText>
      </w:r>
      <w:r w:rsidR="006E69BB" w:rsidRPr="00F55FFD">
        <w:rPr>
          <w:color w:val="0000FF"/>
        </w:rPr>
        <w:fldChar w:fldCharType="separate"/>
      </w:r>
      <w:r w:rsidRPr="00F55FFD">
        <w:rPr>
          <w:rFonts w:ascii="Arial" w:eastAsia="Calibri" w:hAnsi="Arial" w:cs="Arial"/>
          <w:color w:val="0000FF"/>
          <w:sz w:val="22"/>
          <w:u w:val="single"/>
          <w:lang w:bidi="hi-IN"/>
        </w:rPr>
        <w:t>https://www.ncs.gov.in/Documents/NIC_Sector.pdf</w:t>
      </w:r>
      <w:r w:rsidR="006E69BB" w:rsidRPr="00F55FFD">
        <w:rPr>
          <w:rFonts w:ascii="Arial" w:eastAsia="Calibri" w:hAnsi="Arial" w:cs="Arial"/>
          <w:color w:val="0000FF"/>
          <w:sz w:val="22"/>
          <w:u w:val="single"/>
          <w:lang w:bidi="hi-IN"/>
        </w:rPr>
        <w:fldChar w:fldCharType="end"/>
      </w:r>
      <w:r w:rsidRPr="00C52EF8">
        <w:rPr>
          <w:rFonts w:ascii="Arial" w:eastAsia="Calibri" w:hAnsi="Arial" w:cs="Arial"/>
          <w:sz w:val="22"/>
          <w:lang w:bidi="hi-IN"/>
        </w:rPr>
        <w:t>).</w:t>
      </w:r>
    </w:p>
    <w:p w14:paraId="7F716D75" w14:textId="059EE7E0" w:rsid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Company size (Micro/Small/Medium/Large): As per the Micro, Small and Medium Enterprises Development (MSMED) Act, 2006 definition (for clarification, please refer to </w:t>
      </w:r>
      <w:hyperlink r:id="rId11" w:history="1">
        <w:r w:rsidRPr="00F55FFD">
          <w:rPr>
            <w:rFonts w:ascii="Arial" w:eastAsia="Calibri" w:hAnsi="Arial" w:cs="Arial"/>
            <w:color w:val="0000FF"/>
            <w:sz w:val="22"/>
            <w:u w:val="single"/>
            <w:lang w:bidi="hi-IN"/>
          </w:rPr>
          <w:t>https://msme.gov.in/know-about-msme</w:t>
        </w:r>
      </w:hyperlink>
      <w:r w:rsidRPr="00C52EF8">
        <w:rPr>
          <w:rFonts w:ascii="Arial" w:eastAsia="Calibri" w:hAnsi="Arial" w:cs="Arial"/>
          <w:sz w:val="22"/>
          <w:lang w:bidi="hi-IN"/>
        </w:rPr>
        <w:t>).</w:t>
      </w:r>
    </w:p>
    <w:p w14:paraId="3C322A28"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p>
    <w:p w14:paraId="3D810CBA"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2. Product Details</w:t>
      </w:r>
    </w:p>
    <w:p w14:paraId="1AD212B7"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 xml:space="preserve">List the main product and two major products </w:t>
      </w:r>
    </w:p>
    <w:p w14:paraId="0824B37A" w14:textId="77777777" w:rsidR="00C52EF8" w:rsidRPr="00C52EF8" w:rsidRDefault="00C52EF8" w:rsidP="00C52EF8">
      <w:pPr>
        <w:numPr>
          <w:ilvl w:val="0"/>
          <w:numId w:val="2"/>
        </w:numPr>
        <w:spacing w:after="160" w:line="276" w:lineRule="auto"/>
        <w:contextualSpacing/>
        <w:jc w:val="both"/>
        <w:rPr>
          <w:rFonts w:ascii="Arial" w:eastAsia="Calibri" w:hAnsi="Arial" w:cs="Arial"/>
          <w:sz w:val="22"/>
          <w:lang w:bidi="hi-IN"/>
        </w:rPr>
      </w:pPr>
      <w:r w:rsidRPr="00C52EF8">
        <w:rPr>
          <w:rFonts w:ascii="Arial" w:eastAsia="Calibri" w:hAnsi="Arial" w:cs="Arial"/>
          <w:sz w:val="22"/>
          <w:lang w:bidi="hi-IN"/>
        </w:rPr>
        <w:t>Indicate each product's share in total production (In case of more than one product, provide in decreasing order of their share in total production; up to maximum three products can be given).</w:t>
      </w:r>
    </w:p>
    <w:p w14:paraId="0305FD41" w14:textId="77777777" w:rsidR="00C52EF8" w:rsidRPr="00C52EF8" w:rsidRDefault="00C52EF8" w:rsidP="00C52EF8">
      <w:pPr>
        <w:spacing w:after="160" w:line="276" w:lineRule="auto"/>
        <w:jc w:val="both"/>
        <w:rPr>
          <w:rFonts w:ascii="Arial" w:eastAsia="Calibri" w:hAnsi="Arial" w:cs="Arial"/>
          <w:i/>
          <w:iCs/>
          <w:sz w:val="22"/>
          <w:lang w:bidi="hi-IN"/>
        </w:rPr>
      </w:pPr>
      <w:r w:rsidRPr="00C52EF8">
        <w:rPr>
          <w:rFonts w:ascii="Arial" w:eastAsia="Calibri" w:hAnsi="Arial" w:cs="Arial"/>
          <w:i/>
          <w:iCs/>
          <w:sz w:val="22"/>
          <w:lang w:bidi="hi-IN"/>
        </w:rPr>
        <w:t>Companies are not required to fill the Code column in Block 2.</w:t>
      </w:r>
    </w:p>
    <w:p w14:paraId="17D1675B"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3. Paid-up Capital, Annual Production and Current level of Capacity Utilisation</w:t>
      </w:r>
    </w:p>
    <w:p w14:paraId="5776BF23"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Paid-up Capital: Mark against appropriate paid-up capital bracket based on latest completed financial year data.</w:t>
      </w:r>
    </w:p>
    <w:p w14:paraId="018F9196"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Annual Production: Mark against annual production bracket based on latest completed financial year data.</w:t>
      </w:r>
    </w:p>
    <w:p w14:paraId="7BD0E23C" w14:textId="77777777" w:rsidR="00C52EF8" w:rsidRPr="00C52EF8" w:rsidRDefault="00C52EF8" w:rsidP="00C52EF8">
      <w:pPr>
        <w:numPr>
          <w:ilvl w:val="0"/>
          <w:numId w:val="4"/>
        </w:numPr>
        <w:spacing w:after="160" w:line="276" w:lineRule="auto"/>
        <w:contextualSpacing/>
        <w:rPr>
          <w:rFonts w:ascii="Arial" w:eastAsia="Calibri" w:hAnsi="Arial" w:cs="Arial"/>
          <w:sz w:val="22"/>
          <w:lang w:bidi="hi-IN"/>
        </w:rPr>
      </w:pPr>
      <w:r w:rsidRPr="00C52EF8">
        <w:rPr>
          <w:rFonts w:ascii="Arial" w:eastAsia="Calibri" w:hAnsi="Arial" w:cs="Arial"/>
          <w:sz w:val="22"/>
          <w:lang w:bidi="hi-IN"/>
        </w:rPr>
        <w:t>Current Capacity Utilisation level: Capacity utilisation of completed quarter needs to be given.</w:t>
      </w:r>
    </w:p>
    <w:p w14:paraId="1784013A" w14:textId="6B2A6F1B" w:rsidR="00C52EF8" w:rsidRDefault="00C52EF8" w:rsidP="00C52EF8">
      <w:pPr>
        <w:spacing w:after="160" w:line="276" w:lineRule="auto"/>
        <w:ind w:left="360"/>
        <w:jc w:val="both"/>
        <w:rPr>
          <w:rFonts w:ascii="Arial" w:eastAsia="Calibri" w:hAnsi="Arial" w:cs="Arial"/>
          <w:sz w:val="22"/>
          <w:lang w:bidi="hi-IN"/>
        </w:rPr>
      </w:pPr>
      <w:r w:rsidRPr="00C52EF8">
        <w:rPr>
          <w:rFonts w:ascii="Arial" w:eastAsia="Calibri" w:hAnsi="Arial" w:cs="Arial"/>
          <w:sz w:val="22"/>
          <w:lang w:bidi="hi-IN"/>
        </w:rPr>
        <w:t>The capacity utilisation is defined as the percentage of quantity produced to the installed capacity. Installed capacity (during the quarter) is defined as maximum level of output that a company can produce on sustainable basis (i.e. on regular basis) within the framework of a realistic work schedule, taking account of normal downtime and assuming sufficient availability of inputs to operate machinery and equipment in place (Installed Capacity does not include Production with any extraordinary efforts).</w:t>
      </w:r>
    </w:p>
    <w:p w14:paraId="55F552CC" w14:textId="3F763CD8" w:rsidR="00F75BF7" w:rsidRDefault="00F75BF7" w:rsidP="00C52EF8">
      <w:pPr>
        <w:spacing w:after="160" w:line="276" w:lineRule="auto"/>
        <w:ind w:left="360"/>
        <w:jc w:val="both"/>
        <w:rPr>
          <w:rFonts w:ascii="Arial" w:eastAsia="Calibri" w:hAnsi="Arial" w:cs="Arial"/>
          <w:sz w:val="22"/>
          <w:lang w:bidi="hi-IN"/>
        </w:rPr>
      </w:pPr>
    </w:p>
    <w:p w14:paraId="3608F10D" w14:textId="10145D9C" w:rsidR="00F75BF7" w:rsidRDefault="00F75BF7" w:rsidP="00C52EF8">
      <w:pPr>
        <w:spacing w:after="160" w:line="276" w:lineRule="auto"/>
        <w:ind w:left="360"/>
        <w:jc w:val="both"/>
        <w:rPr>
          <w:rFonts w:ascii="Arial" w:eastAsia="Calibri" w:hAnsi="Arial" w:cs="Arial"/>
          <w:sz w:val="22"/>
          <w:lang w:bidi="hi-IN"/>
        </w:rPr>
      </w:pPr>
    </w:p>
    <w:p w14:paraId="7857F3FF" w14:textId="61388508" w:rsidR="00F75BF7" w:rsidRDefault="00F75BF7" w:rsidP="00C52EF8">
      <w:pPr>
        <w:spacing w:after="160" w:line="276" w:lineRule="auto"/>
        <w:ind w:left="360"/>
        <w:jc w:val="both"/>
        <w:rPr>
          <w:rFonts w:ascii="Arial" w:eastAsia="Calibri" w:hAnsi="Arial" w:cs="Arial"/>
          <w:sz w:val="22"/>
          <w:lang w:bidi="hi-IN"/>
        </w:rPr>
      </w:pPr>
    </w:p>
    <w:p w14:paraId="50546670" w14:textId="50EAAB0E" w:rsidR="00F75BF7" w:rsidRDefault="00F75BF7" w:rsidP="00C52EF8">
      <w:pPr>
        <w:spacing w:after="160" w:line="276" w:lineRule="auto"/>
        <w:ind w:left="360"/>
        <w:jc w:val="both"/>
        <w:rPr>
          <w:rFonts w:ascii="Arial" w:eastAsia="Calibri" w:hAnsi="Arial" w:cs="Arial"/>
          <w:sz w:val="22"/>
          <w:lang w:bidi="hi-IN"/>
        </w:rPr>
      </w:pPr>
    </w:p>
    <w:p w14:paraId="55B12628" w14:textId="08119FDB" w:rsidR="00F75BF7" w:rsidRDefault="00F75BF7" w:rsidP="00C52EF8">
      <w:pPr>
        <w:spacing w:after="160" w:line="276" w:lineRule="auto"/>
        <w:ind w:left="360"/>
        <w:jc w:val="both"/>
        <w:rPr>
          <w:rFonts w:ascii="Arial" w:eastAsia="Calibri" w:hAnsi="Arial" w:cs="Arial"/>
          <w:sz w:val="22"/>
          <w:lang w:bidi="hi-IN"/>
        </w:rPr>
      </w:pPr>
    </w:p>
    <w:p w14:paraId="272E4770" w14:textId="77777777" w:rsidR="00F75BF7" w:rsidRPr="00C52EF8" w:rsidRDefault="00F75BF7" w:rsidP="00C52EF8">
      <w:pPr>
        <w:spacing w:after="160" w:line="276" w:lineRule="auto"/>
        <w:ind w:left="360"/>
        <w:jc w:val="both"/>
        <w:rPr>
          <w:rFonts w:ascii="Arial" w:eastAsia="Calibri" w:hAnsi="Arial" w:cs="Arial"/>
          <w:sz w:val="22"/>
          <w:lang w:bidi="hi-IN"/>
        </w:rPr>
      </w:pPr>
    </w:p>
    <w:p w14:paraId="3E2FBC9A"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 xml:space="preserve">Block 4. Constraints faced to achieve the normal level of production </w:t>
      </w:r>
    </w:p>
    <w:p w14:paraId="48633211" w14:textId="77777777" w:rsidR="00C52EF8" w:rsidRPr="00C52EF8" w:rsidRDefault="00C52EF8" w:rsidP="00C52EF8">
      <w:pPr>
        <w:spacing w:after="160" w:line="276" w:lineRule="auto"/>
        <w:jc w:val="both"/>
        <w:rPr>
          <w:rFonts w:ascii="Arial" w:eastAsia="Calibri" w:hAnsi="Arial" w:cs="Arial"/>
          <w:sz w:val="22"/>
          <w:lang w:bidi="hi-IN"/>
        </w:rPr>
      </w:pPr>
      <w:r w:rsidRPr="00C52EF8">
        <w:rPr>
          <w:rFonts w:ascii="Arial" w:eastAsia="Calibri" w:hAnsi="Arial" w:cs="Arial"/>
          <w:sz w:val="22"/>
          <w:lang w:bidi="hi-IN"/>
        </w:rPr>
        <w:t xml:space="preserve">Indicate if normal production is expected to face any constraints. If yes, rate the importance of various potential constraints as per the list provided. Other reasons not mentioned in the list can be specified in </w:t>
      </w:r>
      <w:r w:rsidRPr="00C52EF8">
        <w:rPr>
          <w:rFonts w:ascii="Arial" w:eastAsia="Calibri" w:hAnsi="Arial" w:cs="Arial"/>
          <w:b/>
          <w:bCs/>
          <w:sz w:val="22"/>
          <w:lang w:bidi="hi-IN"/>
        </w:rPr>
        <w:t>Item code 413</w:t>
      </w:r>
      <w:r w:rsidRPr="00C52EF8">
        <w:rPr>
          <w:rFonts w:ascii="Arial" w:eastAsia="Calibri" w:hAnsi="Arial" w:cs="Arial"/>
          <w:sz w:val="22"/>
          <w:lang w:bidi="hi-IN"/>
        </w:rPr>
        <w:t xml:space="preserve">. Multiple reasons can be selected by the company </w:t>
      </w:r>
    </w:p>
    <w:p w14:paraId="20849304" w14:textId="77777777" w:rsidR="00C52EF8" w:rsidRPr="00C52EF8" w:rsidRDefault="00C52EF8" w:rsidP="00C52EF8">
      <w:pPr>
        <w:spacing w:after="160" w:line="276" w:lineRule="auto"/>
        <w:jc w:val="both"/>
        <w:rPr>
          <w:rFonts w:ascii="Arial" w:eastAsia="Calibri" w:hAnsi="Arial" w:cs="Arial"/>
          <w:b/>
          <w:bCs/>
          <w:sz w:val="22"/>
          <w:lang w:bidi="hi-IN"/>
        </w:rPr>
      </w:pPr>
      <w:r w:rsidRPr="00C52EF8">
        <w:rPr>
          <w:rFonts w:ascii="Arial" w:eastAsia="Calibri" w:hAnsi="Arial" w:cs="Arial"/>
          <w:b/>
          <w:bCs/>
          <w:sz w:val="22"/>
          <w:lang w:bidi="hi-IN"/>
        </w:rPr>
        <w:t>Block 5. Assessment of the current quarter and Expectations for the next quarter</w:t>
      </w:r>
    </w:p>
    <w:p w14:paraId="1908B5F4" w14:textId="77777777"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Assessment for the current quarter as compared to change from the previous quarter and Expectations for the next quarter as compared to change from the current quarter. The respondent should tick from one of the three options provided for each parameter</w:t>
      </w:r>
    </w:p>
    <w:p w14:paraId="7E391FA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501: Overall business situation</w:t>
      </w:r>
      <w:r w:rsidRPr="00C52EF8">
        <w:rPr>
          <w:rFonts w:ascii="Arial" w:eastAsia="Calibri" w:hAnsi="Arial" w:cs="Arial"/>
          <w:szCs w:val="18"/>
          <w:lang w:bidi="hi-IN"/>
        </w:rPr>
        <w:t xml:space="preserve"> - refers to business environment of the company which may be impacted by macro-economic environment, government policies, industrial policies, demand conditions, geo-political conditions, etc.</w:t>
      </w:r>
    </w:p>
    <w:p w14:paraId="707FB3C9"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502: Financial situation (overall)</w:t>
      </w:r>
      <w:r w:rsidRPr="00C52EF8">
        <w:rPr>
          <w:rFonts w:ascii="Arial" w:eastAsia="Calibri" w:hAnsi="Arial" w:cs="Arial"/>
          <w:szCs w:val="18"/>
          <w:lang w:bidi="hi-IN"/>
        </w:rPr>
        <w:t xml:space="preserve"> - Company's overall financial health, including liquidity, profitability, and the ability to meet financial obligations.</w:t>
      </w:r>
    </w:p>
    <w:p w14:paraId="6E2124B9"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503: Working Capital Finance Requirement (excluding internal sources of funds)</w:t>
      </w:r>
      <w:r w:rsidRPr="00C52EF8">
        <w:rPr>
          <w:rFonts w:ascii="Arial" w:eastAsia="Calibri" w:hAnsi="Arial" w:cs="Arial"/>
          <w:szCs w:val="18"/>
          <w:lang w:bidi="hi-IN"/>
        </w:rPr>
        <w:t xml:space="preserve"> - need for short-term funds to support operational activities, excluding internal sources like retained earnings</w:t>
      </w:r>
    </w:p>
    <w:p w14:paraId="088AAD0B"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504: Availability of Finance (from internal accruals)</w:t>
      </w:r>
      <w:r w:rsidRPr="00C52EF8">
        <w:rPr>
          <w:rFonts w:ascii="Arial" w:eastAsia="Calibri" w:hAnsi="Arial" w:cs="Arial"/>
          <w:szCs w:val="18"/>
          <w:lang w:bidi="hi-IN"/>
        </w:rPr>
        <w:t xml:space="preserve"> - internal funds available for business operations, including profits retained within the company.</w:t>
      </w:r>
    </w:p>
    <w:p w14:paraId="4B1D3EC2"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505: Availability of Finance (from banks and other domestic sources viz financial institutions, capital markets </w:t>
      </w:r>
      <w:proofErr w:type="spellStart"/>
      <w:r w:rsidRPr="00C52EF8">
        <w:rPr>
          <w:rFonts w:ascii="Arial" w:eastAsia="Calibri" w:hAnsi="Arial" w:cs="Arial"/>
          <w:b/>
          <w:bCs/>
          <w:szCs w:val="18"/>
          <w:lang w:bidi="hi-IN"/>
        </w:rPr>
        <w:t>etc</w:t>
      </w:r>
      <w:proofErr w:type="spellEnd"/>
      <w:r w:rsidRPr="00C52EF8">
        <w:rPr>
          <w:rFonts w:ascii="Arial" w:eastAsia="Calibri" w:hAnsi="Arial" w:cs="Arial"/>
          <w:b/>
          <w:bCs/>
          <w:szCs w:val="18"/>
          <w:lang w:bidi="hi-IN"/>
        </w:rPr>
        <w:t xml:space="preserve">)) </w:t>
      </w:r>
      <w:r w:rsidRPr="00C52EF8">
        <w:rPr>
          <w:rFonts w:ascii="Arial" w:eastAsia="Calibri" w:hAnsi="Arial" w:cs="Arial"/>
          <w:szCs w:val="18"/>
          <w:lang w:bidi="hi-IN"/>
        </w:rPr>
        <w:t xml:space="preserve">- access to external finance from domestic sources, including banks, financial institutions, and capital markets </w:t>
      </w:r>
    </w:p>
    <w:p w14:paraId="3BFD886C"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506: Availability of Finance (from overseas, if applicable)</w:t>
      </w:r>
      <w:r w:rsidRPr="00C52EF8">
        <w:rPr>
          <w:rFonts w:ascii="Arial" w:eastAsia="Calibri" w:hAnsi="Arial" w:cs="Arial"/>
          <w:szCs w:val="18"/>
          <w:lang w:bidi="hi-IN"/>
        </w:rPr>
        <w:t xml:space="preserve"> - access to funds from international sources, applicable for companies with global financing needs.</w:t>
      </w:r>
    </w:p>
    <w:p w14:paraId="086758F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507: Cost of external finance</w:t>
      </w:r>
      <w:r w:rsidRPr="00C52EF8">
        <w:rPr>
          <w:rFonts w:ascii="Arial" w:eastAsia="Calibri" w:hAnsi="Arial" w:cs="Arial"/>
          <w:szCs w:val="18"/>
          <w:lang w:bidi="hi-IN"/>
        </w:rPr>
        <w:t xml:space="preserve"> - includes interest paid to banks/financial institutions/business partners, etc. and does not include funds that are ploughed back to business from surplus profit.</w:t>
      </w:r>
    </w:p>
    <w:p w14:paraId="7FCC2137"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508: Production (in quantity terms) (All products)</w:t>
      </w:r>
      <w:r w:rsidRPr="00C52EF8">
        <w:rPr>
          <w:rFonts w:ascii="Arial" w:eastAsia="Calibri" w:hAnsi="Arial" w:cs="Arial"/>
          <w:szCs w:val="18"/>
          <w:lang w:bidi="hi-IN"/>
        </w:rPr>
        <w:t xml:space="preserve"> - volume of goods produced.</w:t>
      </w:r>
    </w:p>
    <w:p w14:paraId="55232AFF"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509: Order Books (in quantity terms)</w:t>
      </w:r>
      <w:r w:rsidRPr="00C52EF8">
        <w:rPr>
          <w:rFonts w:ascii="Arial" w:eastAsia="Calibri" w:hAnsi="Arial" w:cs="Arial"/>
          <w:szCs w:val="18"/>
          <w:lang w:bidi="hi-IN"/>
        </w:rPr>
        <w:t xml:space="preserve"> - quantity of orders received but not yet fulfilled.</w:t>
      </w:r>
    </w:p>
    <w:p w14:paraId="413567C1"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510: Pending Orders</w:t>
      </w:r>
      <w:r w:rsidRPr="00C52EF8">
        <w:rPr>
          <w:rFonts w:ascii="Arial" w:eastAsia="Calibri" w:hAnsi="Arial" w:cs="Arial"/>
          <w:szCs w:val="18"/>
          <w:lang w:bidi="hi-IN"/>
        </w:rPr>
        <w:t xml:space="preserve"> - pending orders against normal levels</w:t>
      </w:r>
    </w:p>
    <w:p w14:paraId="38DA3F44"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511: Cost of raw materials</w:t>
      </w:r>
      <w:r w:rsidRPr="00C52EF8">
        <w:rPr>
          <w:rFonts w:ascii="Arial" w:eastAsia="Calibri" w:hAnsi="Arial" w:cs="Arial"/>
          <w:szCs w:val="18"/>
          <w:lang w:bidi="hi-IN"/>
        </w:rPr>
        <w:t xml:space="preserve"> - Expenses related to primary inputs for production</w:t>
      </w:r>
    </w:p>
    <w:p w14:paraId="27B9D99D"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512: Inventory of raw materials (in quantity terms)</w:t>
      </w:r>
      <w:r w:rsidRPr="00C52EF8">
        <w:rPr>
          <w:rFonts w:ascii="Arial" w:eastAsia="Calibri" w:hAnsi="Arial" w:cs="Arial"/>
          <w:szCs w:val="18"/>
          <w:vertAlign w:val="superscript"/>
          <w:lang w:bidi="hi-IN"/>
        </w:rPr>
        <w:t xml:space="preserve"> </w:t>
      </w:r>
      <w:r w:rsidRPr="00C52EF8">
        <w:rPr>
          <w:rFonts w:ascii="Arial" w:eastAsia="Calibri" w:hAnsi="Arial" w:cs="Arial"/>
          <w:szCs w:val="18"/>
          <w:lang w:bidi="hi-IN"/>
        </w:rPr>
        <w:t>- quantity of raw materials in hand (</w:t>
      </w:r>
      <w:r w:rsidRPr="00C52EF8">
        <w:rPr>
          <w:rFonts w:ascii="Arial" w:eastAsia="Calibri" w:hAnsi="Arial" w:cs="Arial"/>
          <w:sz w:val="18"/>
          <w:szCs w:val="16"/>
          <w:lang w:bidi="hi-IN"/>
        </w:rPr>
        <w:t>Average level may be obtained as the average of level at the end of four quarters during the corresponding preceding year</w:t>
      </w:r>
      <w:r w:rsidRPr="00C52EF8">
        <w:rPr>
          <w:rFonts w:ascii="Arial" w:eastAsia="Calibri" w:hAnsi="Arial" w:cs="Arial"/>
          <w:szCs w:val="18"/>
          <w:lang w:bidi="hi-IN"/>
        </w:rPr>
        <w:t>).</w:t>
      </w:r>
    </w:p>
    <w:p w14:paraId="1FDE2192"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513: Inventory of Finished Goods (in quantity terms)</w:t>
      </w:r>
      <w:r w:rsidRPr="00C52EF8">
        <w:rPr>
          <w:rFonts w:ascii="Arial" w:eastAsia="Calibri" w:hAnsi="Arial" w:cs="Arial"/>
          <w:szCs w:val="18"/>
          <w:lang w:bidi="hi-IN"/>
        </w:rPr>
        <w:t xml:space="preserve"> - quantity of completed products awaiting sale (</w:t>
      </w:r>
      <w:r w:rsidRPr="00C52EF8">
        <w:rPr>
          <w:rFonts w:ascii="Arial" w:eastAsia="Calibri" w:hAnsi="Arial" w:cs="Arial"/>
          <w:sz w:val="18"/>
          <w:szCs w:val="16"/>
          <w:lang w:bidi="hi-IN"/>
        </w:rPr>
        <w:t>Average level may be obtained as the average of level at the end of four quarters during the corresponding preceding year</w:t>
      </w:r>
      <w:r w:rsidRPr="00C52EF8">
        <w:rPr>
          <w:rFonts w:ascii="Arial" w:eastAsia="Calibri" w:hAnsi="Arial" w:cs="Arial"/>
          <w:szCs w:val="18"/>
          <w:lang w:bidi="hi-IN"/>
        </w:rPr>
        <w:t xml:space="preserve">). </w:t>
      </w:r>
    </w:p>
    <w:p w14:paraId="27BAA719"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514: Capacity utilisation (main product)</w:t>
      </w:r>
      <w:r w:rsidRPr="00C52EF8">
        <w:rPr>
          <w:rFonts w:ascii="Arial" w:eastAsia="Calibri" w:hAnsi="Arial" w:cs="Arial"/>
          <w:szCs w:val="18"/>
          <w:lang w:bidi="hi-IN"/>
        </w:rPr>
        <w:t xml:space="preserve"> - Percentage of total production capacity currently in use (Actual production to installed capacity).</w:t>
      </w:r>
    </w:p>
    <w:p w14:paraId="3EA92161"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515: Level of capacity utilisation</w:t>
      </w:r>
      <w:r w:rsidRPr="00C52EF8">
        <w:rPr>
          <w:rFonts w:ascii="Arial" w:eastAsia="Calibri" w:hAnsi="Arial" w:cs="Arial"/>
          <w:szCs w:val="18"/>
          <w:lang w:bidi="hi-IN"/>
        </w:rPr>
        <w:t xml:space="preserve"> (compared to the average in preceding four quarters) - capacity utilisation with the average of the previous year</w:t>
      </w:r>
    </w:p>
    <w:p w14:paraId="79726206" w14:textId="77777777" w:rsidR="00C52EF8" w:rsidRPr="00C52EF8" w:rsidRDefault="00C52EF8" w:rsidP="00C52EF8">
      <w:pPr>
        <w:spacing w:after="160" w:line="259" w:lineRule="auto"/>
        <w:ind w:left="720"/>
        <w:jc w:val="both"/>
        <w:rPr>
          <w:rFonts w:ascii="Arial" w:eastAsia="Calibri" w:hAnsi="Arial" w:cs="Arial"/>
          <w:b/>
          <w:bCs/>
          <w:szCs w:val="18"/>
          <w:lang w:bidi="hi-IN"/>
        </w:rPr>
      </w:pPr>
      <w:proofErr w:type="gramStart"/>
      <w:r w:rsidRPr="00C52EF8">
        <w:rPr>
          <w:rFonts w:ascii="Arial" w:eastAsia="Calibri" w:hAnsi="Arial" w:cs="Arial"/>
          <w:b/>
          <w:bCs/>
          <w:szCs w:val="18"/>
          <w:lang w:bidi="hi-IN"/>
        </w:rPr>
        <w:t>516</w:t>
      </w:r>
      <w:proofErr w:type="gramEnd"/>
      <w:r w:rsidRPr="00C52EF8">
        <w:rPr>
          <w:rFonts w:ascii="Arial" w:eastAsia="Calibri" w:hAnsi="Arial" w:cs="Arial"/>
          <w:b/>
          <w:bCs/>
          <w:szCs w:val="18"/>
          <w:lang w:bidi="hi-IN"/>
        </w:rPr>
        <w:t xml:space="preserve">: Assessment of the production capacity with regard to expected demand in next six months </w:t>
      </w:r>
      <w:r w:rsidRPr="00C52EF8">
        <w:rPr>
          <w:rFonts w:ascii="Arial" w:eastAsia="Calibri" w:hAnsi="Arial" w:cs="Arial"/>
          <w:szCs w:val="18"/>
          <w:lang w:bidi="hi-IN"/>
        </w:rPr>
        <w:t>- Evaluate if current production capacity meets future demand.</w:t>
      </w:r>
    </w:p>
    <w:p w14:paraId="34276D93"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517: Employment in the company</w:t>
      </w:r>
      <w:r w:rsidRPr="00C52EF8">
        <w:rPr>
          <w:rFonts w:ascii="Arial" w:eastAsia="Calibri" w:hAnsi="Arial" w:cs="Arial"/>
          <w:szCs w:val="18"/>
          <w:lang w:bidi="hi-IN"/>
        </w:rPr>
        <w:t>: Employees including full-time/part-time/casual labour) during a designated period.</w:t>
      </w:r>
    </w:p>
    <w:p w14:paraId="67A381BB"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518: Exports</w:t>
      </w:r>
      <w:r w:rsidRPr="00C52EF8">
        <w:rPr>
          <w:rFonts w:ascii="Arial" w:eastAsia="Calibri" w:hAnsi="Arial" w:cs="Arial"/>
          <w:szCs w:val="18"/>
          <w:lang w:bidi="hi-IN"/>
        </w:rPr>
        <w:t xml:space="preserve"> - volume of goods exported.</w:t>
      </w:r>
    </w:p>
    <w:p w14:paraId="06B4E144"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519: Imports </w:t>
      </w:r>
      <w:r w:rsidRPr="00C52EF8">
        <w:rPr>
          <w:rFonts w:ascii="Arial" w:eastAsia="Calibri" w:hAnsi="Arial" w:cs="Arial"/>
          <w:szCs w:val="18"/>
          <w:lang w:bidi="hi-IN"/>
        </w:rPr>
        <w:t>- volume of goods purchased from other countries</w:t>
      </w:r>
    </w:p>
    <w:p w14:paraId="6432AA9E" w14:textId="357753FA" w:rsidR="00C52EF8" w:rsidRDefault="00C52EF8" w:rsidP="00C52EF8">
      <w:pPr>
        <w:spacing w:after="160" w:line="259" w:lineRule="auto"/>
        <w:ind w:left="720"/>
        <w:jc w:val="both"/>
        <w:rPr>
          <w:rFonts w:ascii="Arial" w:eastAsia="Calibri" w:hAnsi="Arial" w:cs="Arial"/>
          <w:szCs w:val="18"/>
          <w:lang w:bidi="hi-IN"/>
        </w:rPr>
      </w:pPr>
      <w:proofErr w:type="gramStart"/>
      <w:r w:rsidRPr="00C52EF8">
        <w:rPr>
          <w:rFonts w:ascii="Arial" w:eastAsia="Calibri" w:hAnsi="Arial" w:cs="Arial"/>
          <w:b/>
          <w:bCs/>
          <w:szCs w:val="18"/>
          <w:lang w:bidi="hi-IN"/>
        </w:rPr>
        <w:t>520</w:t>
      </w:r>
      <w:proofErr w:type="gramEnd"/>
      <w:r w:rsidRPr="00C52EF8">
        <w:rPr>
          <w:rFonts w:ascii="Arial" w:eastAsia="Calibri" w:hAnsi="Arial" w:cs="Arial"/>
          <w:b/>
          <w:bCs/>
          <w:szCs w:val="18"/>
          <w:lang w:bidi="hi-IN"/>
        </w:rPr>
        <w:t>: Selling prices (ex-factory unit prices)</w:t>
      </w:r>
      <w:r w:rsidRPr="00C52EF8">
        <w:rPr>
          <w:rFonts w:ascii="Arial" w:eastAsia="Calibri" w:hAnsi="Arial" w:cs="Arial"/>
          <w:szCs w:val="18"/>
          <w:lang w:bidi="hi-IN"/>
        </w:rPr>
        <w:t xml:space="preserve"> - price of the goods sold (In the case of multi product companies, the average of the price changes may be taken into account).</w:t>
      </w:r>
    </w:p>
    <w:p w14:paraId="3DDD71D1" w14:textId="56C44FA3" w:rsidR="00F75BF7" w:rsidRDefault="00F75BF7" w:rsidP="00C52EF8">
      <w:pPr>
        <w:spacing w:after="160" w:line="259" w:lineRule="auto"/>
        <w:ind w:left="720"/>
        <w:jc w:val="both"/>
        <w:rPr>
          <w:rFonts w:ascii="Arial" w:eastAsia="Calibri" w:hAnsi="Arial" w:cs="Arial"/>
          <w:szCs w:val="18"/>
          <w:lang w:bidi="hi-IN"/>
        </w:rPr>
      </w:pPr>
    </w:p>
    <w:p w14:paraId="443013C1" w14:textId="0372B067" w:rsidR="00F75BF7" w:rsidRDefault="00F75BF7" w:rsidP="00C52EF8">
      <w:pPr>
        <w:spacing w:after="160" w:line="259" w:lineRule="auto"/>
        <w:ind w:left="720"/>
        <w:jc w:val="both"/>
        <w:rPr>
          <w:rFonts w:ascii="Arial" w:eastAsia="Calibri" w:hAnsi="Arial" w:cs="Arial"/>
          <w:szCs w:val="18"/>
          <w:lang w:bidi="hi-IN"/>
        </w:rPr>
      </w:pPr>
    </w:p>
    <w:p w14:paraId="61E6185D" w14:textId="77777777" w:rsidR="00F75BF7" w:rsidRPr="00C52EF8" w:rsidRDefault="00F75BF7" w:rsidP="00C52EF8">
      <w:pPr>
        <w:spacing w:after="160" w:line="259" w:lineRule="auto"/>
        <w:ind w:left="720"/>
        <w:jc w:val="both"/>
        <w:rPr>
          <w:rFonts w:ascii="Arial" w:eastAsia="Calibri" w:hAnsi="Arial" w:cs="Arial"/>
          <w:szCs w:val="18"/>
          <w:lang w:bidi="hi-IN"/>
        </w:rPr>
      </w:pPr>
    </w:p>
    <w:p w14:paraId="06C86317" w14:textId="77777777" w:rsidR="00C52EF8" w:rsidRPr="00C52EF8" w:rsidRDefault="00C52EF8" w:rsidP="00C52EF8">
      <w:pPr>
        <w:spacing w:after="160" w:line="259" w:lineRule="auto"/>
        <w:ind w:left="720"/>
        <w:jc w:val="both"/>
        <w:rPr>
          <w:rFonts w:ascii="Arial" w:eastAsia="Calibri" w:hAnsi="Arial" w:cs="Arial"/>
          <w:b/>
          <w:bCs/>
          <w:szCs w:val="18"/>
          <w:lang w:bidi="hi-IN"/>
        </w:rPr>
      </w:pPr>
      <w:r w:rsidRPr="00C52EF8">
        <w:rPr>
          <w:rFonts w:ascii="Arial" w:eastAsia="Calibri" w:hAnsi="Arial" w:cs="Arial"/>
          <w:b/>
          <w:bCs/>
          <w:szCs w:val="18"/>
          <w:lang w:bidi="hi-IN"/>
        </w:rPr>
        <w:t xml:space="preserve">521: If increase expected in selling prices, rate of such increase </w:t>
      </w:r>
      <w:r w:rsidRPr="00C52EF8">
        <w:rPr>
          <w:rFonts w:ascii="Arial" w:eastAsia="Calibri" w:hAnsi="Arial" w:cs="Arial"/>
          <w:szCs w:val="18"/>
          <w:lang w:bidi="hi-IN"/>
        </w:rPr>
        <w:t>- anticipated rate of price increase.</w:t>
      </w:r>
    </w:p>
    <w:p w14:paraId="508E2E37"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522: Profit Margin (Gross profits as percentage of net sales)</w:t>
      </w:r>
      <w:r w:rsidRPr="00C52EF8">
        <w:rPr>
          <w:rFonts w:ascii="Arial" w:eastAsia="Calibri" w:hAnsi="Arial" w:cs="Arial"/>
          <w:szCs w:val="18"/>
          <w:lang w:bidi="hi-IN"/>
        </w:rPr>
        <w:t xml:space="preserve"> -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C52EF8">
        <w:rPr>
          <w:rFonts w:ascii="Arial" w:eastAsia="Calibri" w:hAnsi="Arial" w:cs="Arial"/>
          <w:szCs w:val="18"/>
          <w:lang w:bidi="hi-IN"/>
        </w:rPr>
        <w:t>cess</w:t>
      </w:r>
      <w:proofErr w:type="spellEnd"/>
      <w:r w:rsidRPr="00C52EF8">
        <w:rPr>
          <w:rFonts w:ascii="Arial" w:eastAsia="Calibri" w:hAnsi="Arial" w:cs="Arial"/>
          <w:szCs w:val="18"/>
          <w:lang w:bidi="hi-IN"/>
        </w:rPr>
        <w:t>’</w:t>
      </w:r>
    </w:p>
    <w:p w14:paraId="798FCB0B" w14:textId="77777777" w:rsidR="00C52EF8" w:rsidRPr="00C52EF8" w:rsidRDefault="00C52EF8" w:rsidP="00C52EF8">
      <w:pPr>
        <w:spacing w:after="160" w:line="259" w:lineRule="auto"/>
        <w:ind w:left="720"/>
        <w:jc w:val="both"/>
        <w:rPr>
          <w:rFonts w:ascii="Arial" w:eastAsia="Calibri" w:hAnsi="Arial" w:cs="Arial"/>
          <w:szCs w:val="18"/>
          <w:lang w:bidi="hi-IN"/>
        </w:rPr>
      </w:pPr>
      <w:r w:rsidRPr="00C52EF8">
        <w:rPr>
          <w:rFonts w:ascii="Arial" w:eastAsia="Calibri" w:hAnsi="Arial" w:cs="Arial"/>
          <w:b/>
          <w:bCs/>
          <w:szCs w:val="18"/>
          <w:lang w:bidi="hi-IN"/>
        </w:rPr>
        <w:t>523: Salary/other remuneration to employees</w:t>
      </w:r>
      <w:r w:rsidRPr="00C52EF8">
        <w:rPr>
          <w:rFonts w:ascii="Arial" w:eastAsia="Calibri" w:hAnsi="Arial" w:cs="Arial"/>
          <w:szCs w:val="18"/>
          <w:lang w:bidi="hi-IN"/>
        </w:rPr>
        <w:t xml:space="preserve"> - Remuneration paid to the employees.</w:t>
      </w:r>
    </w:p>
    <w:p w14:paraId="1C6D67C0" w14:textId="77777777" w:rsidR="00C52EF8" w:rsidRPr="00C52EF8" w:rsidRDefault="00C52EF8" w:rsidP="00C52EF8">
      <w:pPr>
        <w:spacing w:after="160" w:line="259" w:lineRule="auto"/>
        <w:ind w:left="720"/>
        <w:jc w:val="both"/>
        <w:rPr>
          <w:rFonts w:ascii="Arial" w:eastAsia="Calibri" w:hAnsi="Arial" w:cs="Arial"/>
          <w:sz w:val="22"/>
          <w:lang w:bidi="hi-IN"/>
        </w:rPr>
      </w:pPr>
    </w:p>
    <w:p w14:paraId="2C31E2E1" w14:textId="77777777"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Block 5(A). Expectations for two quarters ahead and three quarter ahead</w:t>
      </w:r>
    </w:p>
    <w:p w14:paraId="10D99913" w14:textId="77777777"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Two and three quarter ahead qualitative assessment and expectations in compared with the current quarter needs to provide for select parameters.</w:t>
      </w:r>
    </w:p>
    <w:p w14:paraId="06D21E63" w14:textId="224382E3"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Block 6. Investment Intentions (Only for April- June Quarter)</w:t>
      </w:r>
    </w:p>
    <w:p w14:paraId="45E45D15" w14:textId="6D6E8FD0" w:rsidR="00C52EF8" w:rsidRPr="00C52EF8" w:rsidRDefault="00C52EF8" w:rsidP="00C52EF8">
      <w:pPr>
        <w:spacing w:after="160" w:line="259" w:lineRule="auto"/>
        <w:jc w:val="both"/>
        <w:rPr>
          <w:rFonts w:ascii="Arial" w:eastAsia="Calibri" w:hAnsi="Arial" w:cs="Arial"/>
          <w:sz w:val="22"/>
          <w:lang w:bidi="hi-IN"/>
        </w:rPr>
      </w:pPr>
      <w:r w:rsidRPr="00C52EF8">
        <w:rPr>
          <w:rFonts w:ascii="Arial" w:eastAsia="Calibri" w:hAnsi="Arial" w:cs="Arial"/>
          <w:sz w:val="22"/>
          <w:lang w:bidi="hi-IN"/>
        </w:rPr>
        <w:t xml:space="preserve">Perceptions on state of Investment in Fixed Capital i.e., buildings, plant &amp; machinery, etc., in your company in previous financial year and planning to make investment in </w:t>
      </w:r>
      <w:r w:rsidR="00527268">
        <w:rPr>
          <w:rFonts w:ascii="Arial" w:eastAsia="Calibri" w:hAnsi="Arial" w:cs="Arial"/>
          <w:sz w:val="22"/>
          <w:lang w:bidi="hi-IN"/>
        </w:rPr>
        <w:t xml:space="preserve">the </w:t>
      </w:r>
      <w:r w:rsidRPr="00C52EF8">
        <w:rPr>
          <w:rFonts w:ascii="Arial" w:eastAsia="Calibri" w:hAnsi="Arial" w:cs="Arial"/>
          <w:sz w:val="22"/>
          <w:lang w:bidi="hi-IN"/>
        </w:rPr>
        <w:t>current financial year.</w:t>
      </w:r>
    </w:p>
    <w:p w14:paraId="64D3D368" w14:textId="77777777" w:rsidR="00C52EF8" w:rsidRPr="00C52EF8" w:rsidRDefault="00C52EF8" w:rsidP="00C52EF8">
      <w:pPr>
        <w:spacing w:after="160" w:line="259" w:lineRule="auto"/>
        <w:jc w:val="both"/>
        <w:rPr>
          <w:rFonts w:ascii="Arial" w:eastAsia="Calibri" w:hAnsi="Arial" w:cs="Arial"/>
          <w:b/>
          <w:bCs/>
          <w:sz w:val="22"/>
          <w:lang w:bidi="hi-IN"/>
        </w:rPr>
      </w:pPr>
      <w:r w:rsidRPr="00C52EF8">
        <w:rPr>
          <w:rFonts w:ascii="Arial" w:eastAsia="Calibri" w:hAnsi="Arial" w:cs="Arial"/>
          <w:b/>
          <w:bCs/>
          <w:sz w:val="22"/>
          <w:lang w:bidi="hi-IN"/>
        </w:rPr>
        <w:t>Comments/suggestions (if any) on any sector-specific sentiments</w:t>
      </w:r>
    </w:p>
    <w:p w14:paraId="264BD7B3" w14:textId="77777777" w:rsidR="00C52EF8" w:rsidRPr="00F128CE" w:rsidRDefault="00C52EF8" w:rsidP="00512493">
      <w:pPr>
        <w:rPr>
          <w:rFonts w:ascii="Arial" w:hAnsi="Arial" w:cs="Arial"/>
          <w:b/>
          <w:bCs/>
          <w:szCs w:val="22"/>
        </w:rPr>
      </w:pPr>
    </w:p>
    <w:sectPr w:rsidR="00C52EF8" w:rsidRPr="00F128CE" w:rsidSect="00C52EF8">
      <w:footerReference w:type="even" r:id="rId12"/>
      <w:footerReference w:type="first" r:id="rId13"/>
      <w:type w:val="continuous"/>
      <w:pgSz w:w="11907" w:h="16839" w:code="9"/>
      <w:pgMar w:top="360" w:right="1559" w:bottom="20" w:left="864" w:header="720" w:footer="1077" w:gutter="0"/>
      <w:cols w:space="720" w:equalWidth="0">
        <w:col w:w="1047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7027" w14:textId="77777777" w:rsidR="008D2946" w:rsidRDefault="008D2946">
      <w:r>
        <w:separator/>
      </w:r>
    </w:p>
  </w:endnote>
  <w:endnote w:type="continuationSeparator" w:id="0">
    <w:p w14:paraId="77D0B010" w14:textId="77777777" w:rsidR="008D2946" w:rsidRDefault="008D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82E3" w14:textId="77777777" w:rsidR="00D24D37" w:rsidRDefault="00D24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390CC3" w14:textId="77777777" w:rsidR="00D24D37" w:rsidRDefault="00D24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84F5" w14:textId="77777777" w:rsidR="00D24D37" w:rsidRPr="000900CC" w:rsidRDefault="00D24D37" w:rsidP="00A81FE3">
    <w:pPr>
      <w:rPr>
        <w:b/>
        <w:bCs/>
        <w:i/>
        <w:sz w:val="16"/>
        <w:szCs w:val="14"/>
        <w:lang w:val="en-IN"/>
      </w:rPr>
    </w:pPr>
    <w:r w:rsidRPr="000900CC">
      <w:rPr>
        <w:b/>
        <w:bCs/>
        <w:i/>
        <w:sz w:val="16"/>
        <w:szCs w:val="14"/>
        <w:vertAlign w:val="superscript"/>
        <w:lang w:val="en-IN"/>
      </w:rPr>
      <w:t>1</w:t>
    </w:r>
    <w:r w:rsidRPr="000900CC">
      <w:rPr>
        <w:b/>
        <w:bCs/>
        <w:i/>
        <w:sz w:val="16"/>
        <w:szCs w:val="14"/>
        <w:lang w:val="en-IN"/>
      </w:rPr>
      <w:t>Filled-in survey schedule may be sent to:</w:t>
    </w:r>
  </w:p>
  <w:p w14:paraId="0DA965E7" w14:textId="77777777" w:rsidR="00D24D37" w:rsidRPr="002A09A3" w:rsidRDefault="00D24D37" w:rsidP="000900CC">
    <w:pPr>
      <w:pStyle w:val="ListParagraph"/>
      <w:numPr>
        <w:ilvl w:val="0"/>
        <w:numId w:val="1"/>
      </w:numPr>
      <w:rPr>
        <w:b/>
        <w:i/>
        <w:color w:val="000000"/>
        <w:sz w:val="16"/>
        <w:szCs w:val="14"/>
      </w:rPr>
    </w:pPr>
    <w:r w:rsidRPr="00197686">
      <w:rPr>
        <w:b/>
        <w:i/>
        <w:color w:val="000000"/>
        <w:sz w:val="16"/>
        <w:szCs w:val="14"/>
      </w:rPr>
      <w:t xml:space="preserve">The Managing Director, Genesis Management &amp; Market Research Pvt. Ltd, 7 Jay Apartments, 64/3 </w:t>
    </w:r>
    <w:proofErr w:type="spellStart"/>
    <w:r w:rsidRPr="00197686">
      <w:rPr>
        <w:b/>
        <w:i/>
        <w:color w:val="000000"/>
        <w:sz w:val="16"/>
        <w:szCs w:val="14"/>
      </w:rPr>
      <w:t>Erandavana</w:t>
    </w:r>
    <w:proofErr w:type="spellEnd"/>
    <w:r w:rsidRPr="00197686">
      <w:rPr>
        <w:b/>
        <w:i/>
        <w:color w:val="000000"/>
        <w:sz w:val="16"/>
        <w:szCs w:val="14"/>
      </w:rPr>
      <w:t xml:space="preserve">, </w:t>
    </w:r>
    <w:proofErr w:type="spellStart"/>
    <w:r w:rsidRPr="00197686">
      <w:rPr>
        <w:b/>
        <w:i/>
        <w:color w:val="000000"/>
        <w:sz w:val="16"/>
        <w:szCs w:val="14"/>
      </w:rPr>
      <w:t>lncome</w:t>
    </w:r>
    <w:proofErr w:type="spellEnd"/>
    <w:r w:rsidRPr="00197686">
      <w:rPr>
        <w:b/>
        <w:i/>
        <w:color w:val="000000"/>
        <w:sz w:val="16"/>
        <w:szCs w:val="14"/>
      </w:rPr>
      <w:t xml:space="preserve"> Tax Lane, Prabhat Road, Pune 411004; Phone:- +91 20 25447724; Email:</w:t>
    </w:r>
    <w:r w:rsidRPr="00197686">
      <w:rPr>
        <w:b/>
        <w:i/>
        <w:sz w:val="14"/>
        <w:szCs w:val="14"/>
        <w:lang w:val="en-IN"/>
      </w:rPr>
      <w:t xml:space="preserve">- </w:t>
    </w:r>
    <w:hyperlink r:id="rId1" w:history="1">
      <w:r w:rsidRPr="00377501">
        <w:rPr>
          <w:rStyle w:val="Hyperlink"/>
          <w:b/>
          <w:i/>
          <w:sz w:val="16"/>
          <w:szCs w:val="14"/>
        </w:rPr>
        <w:t>ios@gmmr.in</w:t>
      </w:r>
    </w:hyperlink>
    <w:r>
      <w:rPr>
        <w:b/>
        <w:i/>
        <w:sz w:val="16"/>
        <w:szCs w:val="14"/>
      </w:rPr>
      <w:t xml:space="preserve"> </w:t>
    </w:r>
    <w:r w:rsidRPr="00197686">
      <w:rPr>
        <w:b/>
        <w:bCs/>
        <w:i/>
        <w:color w:val="000000"/>
        <w:sz w:val="16"/>
        <w:szCs w:val="14"/>
      </w:rPr>
      <w:t>And/or</w:t>
    </w:r>
  </w:p>
  <w:p w14:paraId="36B6F98E" w14:textId="77777777" w:rsidR="00D24D37" w:rsidRPr="00197686" w:rsidRDefault="00D24D37" w:rsidP="002A09A3">
    <w:pPr>
      <w:pStyle w:val="ListParagraph"/>
      <w:rPr>
        <w:b/>
        <w:i/>
        <w:color w:val="000000"/>
        <w:sz w:val="16"/>
        <w:szCs w:val="14"/>
      </w:rPr>
    </w:pPr>
  </w:p>
  <w:p w14:paraId="24907DA0" w14:textId="77777777" w:rsidR="00D24D37" w:rsidRPr="000900CC" w:rsidRDefault="00D24D37" w:rsidP="00A81FE3">
    <w:pPr>
      <w:pStyle w:val="ListParagraph"/>
      <w:numPr>
        <w:ilvl w:val="0"/>
        <w:numId w:val="1"/>
      </w:numPr>
      <w:rPr>
        <w:b/>
        <w:i/>
        <w:sz w:val="16"/>
        <w:szCs w:val="14"/>
      </w:rPr>
    </w:pPr>
    <w:r w:rsidRPr="000900CC">
      <w:rPr>
        <w:b/>
        <w:i/>
        <w:color w:val="000000"/>
        <w:sz w:val="16"/>
        <w:szCs w:val="14"/>
      </w:rPr>
      <w:t>The Director, Division of Enterprise Surveys, Department of Statistics and Information Management, Reserve Bank of India, C-8, 2nd floor, Bandra-Kurla Complex, Bandra (East), Mumbai-400051; Phone-022-2657</w:t>
    </w:r>
    <w:r>
      <w:rPr>
        <w:b/>
        <w:i/>
        <w:color w:val="000000"/>
        <w:sz w:val="16"/>
        <w:szCs w:val="14"/>
      </w:rPr>
      <w:t>8386</w:t>
    </w:r>
    <w:r w:rsidRPr="000900CC">
      <w:rPr>
        <w:b/>
        <w:i/>
        <w:color w:val="000000"/>
        <w:sz w:val="16"/>
        <w:szCs w:val="14"/>
      </w:rPr>
      <w:t>, 022-2657</w:t>
    </w:r>
    <w:r>
      <w:rPr>
        <w:b/>
        <w:i/>
        <w:color w:val="000000"/>
        <w:sz w:val="16"/>
        <w:szCs w:val="14"/>
      </w:rPr>
      <w:t>2197</w:t>
    </w:r>
    <w:r w:rsidRPr="000900CC">
      <w:rPr>
        <w:b/>
        <w:i/>
        <w:color w:val="000000"/>
        <w:sz w:val="16"/>
        <w:szCs w:val="14"/>
      </w:rPr>
      <w:t>; email-</w:t>
    </w:r>
    <w:r>
      <w:rPr>
        <w:b/>
        <w:i/>
        <w:color w:val="000000"/>
        <w:sz w:val="16"/>
        <w:szCs w:val="14"/>
      </w:rPr>
      <w:t xml:space="preserve"> </w:t>
    </w:r>
    <w:hyperlink r:id="rId2" w:history="1">
      <w:r w:rsidRPr="00377501">
        <w:rPr>
          <w:rStyle w:val="Hyperlink"/>
          <w:b/>
          <w:i/>
          <w:sz w:val="16"/>
          <w:szCs w:val="14"/>
        </w:rPr>
        <w:t>dsimios@rbi.org.in</w:t>
      </w:r>
    </w:hyperlink>
    <w:r w:rsidRPr="000900CC">
      <w:rPr>
        <w:b/>
        <w:i/>
        <w:sz w:val="16"/>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1E85" w14:textId="77777777" w:rsidR="008D2946" w:rsidRDefault="008D2946">
      <w:r>
        <w:separator/>
      </w:r>
    </w:p>
  </w:footnote>
  <w:footnote w:type="continuationSeparator" w:id="0">
    <w:p w14:paraId="4DB967A0" w14:textId="77777777" w:rsidR="008D2946" w:rsidRDefault="008D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0F28D6"/>
    <w:multiLevelType w:val="hybridMultilevel"/>
    <w:tmpl w:val="A928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F17865"/>
    <w:multiLevelType w:val="hybridMultilevel"/>
    <w:tmpl w:val="29DE93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FD0AA3"/>
    <w:multiLevelType w:val="hybridMultilevel"/>
    <w:tmpl w:val="9FFA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10"/>
    <w:rsid w:val="00001C83"/>
    <w:rsid w:val="0001398E"/>
    <w:rsid w:val="000233F4"/>
    <w:rsid w:val="000234D3"/>
    <w:rsid w:val="00023640"/>
    <w:rsid w:val="00024608"/>
    <w:rsid w:val="000249C6"/>
    <w:rsid w:val="00024EB5"/>
    <w:rsid w:val="00034F52"/>
    <w:rsid w:val="000413B7"/>
    <w:rsid w:val="000436B4"/>
    <w:rsid w:val="000442F6"/>
    <w:rsid w:val="00045D90"/>
    <w:rsid w:val="00050DE1"/>
    <w:rsid w:val="00052C72"/>
    <w:rsid w:val="00052FC8"/>
    <w:rsid w:val="00067413"/>
    <w:rsid w:val="000706CC"/>
    <w:rsid w:val="0007087A"/>
    <w:rsid w:val="00073927"/>
    <w:rsid w:val="0007743F"/>
    <w:rsid w:val="00081C55"/>
    <w:rsid w:val="000823D7"/>
    <w:rsid w:val="00083529"/>
    <w:rsid w:val="000860D6"/>
    <w:rsid w:val="000900CC"/>
    <w:rsid w:val="000935D8"/>
    <w:rsid w:val="000A1088"/>
    <w:rsid w:val="000A1BC4"/>
    <w:rsid w:val="000A2724"/>
    <w:rsid w:val="000A55B8"/>
    <w:rsid w:val="000A5B81"/>
    <w:rsid w:val="000A77A0"/>
    <w:rsid w:val="000B2160"/>
    <w:rsid w:val="000B61B4"/>
    <w:rsid w:val="000B7FD6"/>
    <w:rsid w:val="000C28D5"/>
    <w:rsid w:val="000C4660"/>
    <w:rsid w:val="000C4752"/>
    <w:rsid w:val="000D0F15"/>
    <w:rsid w:val="000D6DA9"/>
    <w:rsid w:val="000D739B"/>
    <w:rsid w:val="000D77EA"/>
    <w:rsid w:val="000E0D88"/>
    <w:rsid w:val="000E15D9"/>
    <w:rsid w:val="000E36F5"/>
    <w:rsid w:val="000E5FB3"/>
    <w:rsid w:val="000F0ED8"/>
    <w:rsid w:val="000F192E"/>
    <w:rsid w:val="00100754"/>
    <w:rsid w:val="00100FC7"/>
    <w:rsid w:val="00103107"/>
    <w:rsid w:val="00111FB8"/>
    <w:rsid w:val="001160D3"/>
    <w:rsid w:val="00120552"/>
    <w:rsid w:val="00124343"/>
    <w:rsid w:val="00131E72"/>
    <w:rsid w:val="00132717"/>
    <w:rsid w:val="0013434B"/>
    <w:rsid w:val="00135154"/>
    <w:rsid w:val="00135A7E"/>
    <w:rsid w:val="00137874"/>
    <w:rsid w:val="00142F70"/>
    <w:rsid w:val="00144501"/>
    <w:rsid w:val="001461FF"/>
    <w:rsid w:val="00146C0C"/>
    <w:rsid w:val="00151223"/>
    <w:rsid w:val="00152AC0"/>
    <w:rsid w:val="0015320A"/>
    <w:rsid w:val="0016080B"/>
    <w:rsid w:val="00166729"/>
    <w:rsid w:val="00172FCF"/>
    <w:rsid w:val="001745CF"/>
    <w:rsid w:val="00176FFB"/>
    <w:rsid w:val="001803ED"/>
    <w:rsid w:val="001814F8"/>
    <w:rsid w:val="0018365E"/>
    <w:rsid w:val="0018628C"/>
    <w:rsid w:val="001939DF"/>
    <w:rsid w:val="00194275"/>
    <w:rsid w:val="00195CE1"/>
    <w:rsid w:val="00197686"/>
    <w:rsid w:val="001A271E"/>
    <w:rsid w:val="001A2F94"/>
    <w:rsid w:val="001A4EC5"/>
    <w:rsid w:val="001A52F6"/>
    <w:rsid w:val="001A6529"/>
    <w:rsid w:val="001B1B06"/>
    <w:rsid w:val="001B4750"/>
    <w:rsid w:val="001B67DE"/>
    <w:rsid w:val="001C52E5"/>
    <w:rsid w:val="001E2093"/>
    <w:rsid w:val="001E5272"/>
    <w:rsid w:val="001E681B"/>
    <w:rsid w:val="001F57F4"/>
    <w:rsid w:val="001F6D1F"/>
    <w:rsid w:val="001F7688"/>
    <w:rsid w:val="00200D4B"/>
    <w:rsid w:val="002049D4"/>
    <w:rsid w:val="00211224"/>
    <w:rsid w:val="002151C0"/>
    <w:rsid w:val="00217947"/>
    <w:rsid w:val="0022207A"/>
    <w:rsid w:val="00223903"/>
    <w:rsid w:val="0022654E"/>
    <w:rsid w:val="00231065"/>
    <w:rsid w:val="00231512"/>
    <w:rsid w:val="002361D4"/>
    <w:rsid w:val="00237845"/>
    <w:rsid w:val="00241E59"/>
    <w:rsid w:val="002443CF"/>
    <w:rsid w:val="002455F3"/>
    <w:rsid w:val="00251F14"/>
    <w:rsid w:val="002529B7"/>
    <w:rsid w:val="00260424"/>
    <w:rsid w:val="0026708F"/>
    <w:rsid w:val="00270D86"/>
    <w:rsid w:val="00274FF8"/>
    <w:rsid w:val="00275903"/>
    <w:rsid w:val="00277A77"/>
    <w:rsid w:val="0028210A"/>
    <w:rsid w:val="00282ADF"/>
    <w:rsid w:val="00287DB8"/>
    <w:rsid w:val="002947DC"/>
    <w:rsid w:val="002960F9"/>
    <w:rsid w:val="002A0321"/>
    <w:rsid w:val="002A03FE"/>
    <w:rsid w:val="002A09A3"/>
    <w:rsid w:val="002A1D91"/>
    <w:rsid w:val="002A2164"/>
    <w:rsid w:val="002A583D"/>
    <w:rsid w:val="002A7490"/>
    <w:rsid w:val="002A7859"/>
    <w:rsid w:val="002A7C98"/>
    <w:rsid w:val="002B3717"/>
    <w:rsid w:val="002B5596"/>
    <w:rsid w:val="002B5FB9"/>
    <w:rsid w:val="002C2B4E"/>
    <w:rsid w:val="002C3C4F"/>
    <w:rsid w:val="002C3DD1"/>
    <w:rsid w:val="002C4009"/>
    <w:rsid w:val="002C4FF7"/>
    <w:rsid w:val="002C66D6"/>
    <w:rsid w:val="002C78B1"/>
    <w:rsid w:val="002D14E1"/>
    <w:rsid w:val="002D159D"/>
    <w:rsid w:val="002D1617"/>
    <w:rsid w:val="002D3583"/>
    <w:rsid w:val="002D4762"/>
    <w:rsid w:val="002D48FC"/>
    <w:rsid w:val="002D5A04"/>
    <w:rsid w:val="002E13A0"/>
    <w:rsid w:val="002E1D4B"/>
    <w:rsid w:val="002E1DE9"/>
    <w:rsid w:val="002E4B22"/>
    <w:rsid w:val="0030330C"/>
    <w:rsid w:val="00304A32"/>
    <w:rsid w:val="003131D8"/>
    <w:rsid w:val="0031346B"/>
    <w:rsid w:val="003164D8"/>
    <w:rsid w:val="00320737"/>
    <w:rsid w:val="003258A1"/>
    <w:rsid w:val="00330B89"/>
    <w:rsid w:val="00330F12"/>
    <w:rsid w:val="00330FEF"/>
    <w:rsid w:val="00334E53"/>
    <w:rsid w:val="00334EBB"/>
    <w:rsid w:val="00335ABB"/>
    <w:rsid w:val="00335FFE"/>
    <w:rsid w:val="00336E51"/>
    <w:rsid w:val="003405E0"/>
    <w:rsid w:val="00342AD8"/>
    <w:rsid w:val="0034786E"/>
    <w:rsid w:val="00350E01"/>
    <w:rsid w:val="003527A6"/>
    <w:rsid w:val="00361DEE"/>
    <w:rsid w:val="00367393"/>
    <w:rsid w:val="00373AEC"/>
    <w:rsid w:val="003768AC"/>
    <w:rsid w:val="00385927"/>
    <w:rsid w:val="00387A2C"/>
    <w:rsid w:val="003900F4"/>
    <w:rsid w:val="00390EC3"/>
    <w:rsid w:val="00393262"/>
    <w:rsid w:val="00394F19"/>
    <w:rsid w:val="0039618B"/>
    <w:rsid w:val="003A0250"/>
    <w:rsid w:val="003A144A"/>
    <w:rsid w:val="003A5AB0"/>
    <w:rsid w:val="003C0FE9"/>
    <w:rsid w:val="003C11F9"/>
    <w:rsid w:val="003C12C6"/>
    <w:rsid w:val="003C54D4"/>
    <w:rsid w:val="003C7442"/>
    <w:rsid w:val="003D0577"/>
    <w:rsid w:val="003D12E6"/>
    <w:rsid w:val="003D14FC"/>
    <w:rsid w:val="003D1613"/>
    <w:rsid w:val="003D2F75"/>
    <w:rsid w:val="003D5C00"/>
    <w:rsid w:val="003E35D7"/>
    <w:rsid w:val="003E53D4"/>
    <w:rsid w:val="003E655E"/>
    <w:rsid w:val="003E7FA2"/>
    <w:rsid w:val="003F1368"/>
    <w:rsid w:val="003F2C25"/>
    <w:rsid w:val="003F413E"/>
    <w:rsid w:val="003F4446"/>
    <w:rsid w:val="0040050C"/>
    <w:rsid w:val="00417577"/>
    <w:rsid w:val="00424DFC"/>
    <w:rsid w:val="00427F70"/>
    <w:rsid w:val="0043209C"/>
    <w:rsid w:val="00442CF2"/>
    <w:rsid w:val="00446A6D"/>
    <w:rsid w:val="00446BEE"/>
    <w:rsid w:val="004644A2"/>
    <w:rsid w:val="004676B3"/>
    <w:rsid w:val="00471F0A"/>
    <w:rsid w:val="004728EB"/>
    <w:rsid w:val="004752C6"/>
    <w:rsid w:val="00480C9F"/>
    <w:rsid w:val="004839AE"/>
    <w:rsid w:val="004856A7"/>
    <w:rsid w:val="004860B1"/>
    <w:rsid w:val="00487A4F"/>
    <w:rsid w:val="00490BEF"/>
    <w:rsid w:val="004924AF"/>
    <w:rsid w:val="004963CB"/>
    <w:rsid w:val="00497C88"/>
    <w:rsid w:val="004A105B"/>
    <w:rsid w:val="004A10FE"/>
    <w:rsid w:val="004A38EB"/>
    <w:rsid w:val="004A75DA"/>
    <w:rsid w:val="004B190F"/>
    <w:rsid w:val="004B2284"/>
    <w:rsid w:val="004B45D0"/>
    <w:rsid w:val="004B64A0"/>
    <w:rsid w:val="004B6E12"/>
    <w:rsid w:val="004B78C4"/>
    <w:rsid w:val="004C0A6A"/>
    <w:rsid w:val="004C4699"/>
    <w:rsid w:val="004D0D2C"/>
    <w:rsid w:val="004D562D"/>
    <w:rsid w:val="004D6BD3"/>
    <w:rsid w:val="004E03B6"/>
    <w:rsid w:val="004E0F22"/>
    <w:rsid w:val="004E70F6"/>
    <w:rsid w:val="004F2ECB"/>
    <w:rsid w:val="004F303E"/>
    <w:rsid w:val="004F3651"/>
    <w:rsid w:val="004F4DC0"/>
    <w:rsid w:val="004F65AF"/>
    <w:rsid w:val="00502EE0"/>
    <w:rsid w:val="00505B9B"/>
    <w:rsid w:val="00506993"/>
    <w:rsid w:val="00512493"/>
    <w:rsid w:val="0051351F"/>
    <w:rsid w:val="00515466"/>
    <w:rsid w:val="00517450"/>
    <w:rsid w:val="00522609"/>
    <w:rsid w:val="005240D5"/>
    <w:rsid w:val="00527268"/>
    <w:rsid w:val="005306BC"/>
    <w:rsid w:val="00530779"/>
    <w:rsid w:val="005349CA"/>
    <w:rsid w:val="00537167"/>
    <w:rsid w:val="005372ED"/>
    <w:rsid w:val="005377E1"/>
    <w:rsid w:val="00543A00"/>
    <w:rsid w:val="00543AE7"/>
    <w:rsid w:val="00544ED4"/>
    <w:rsid w:val="0054758E"/>
    <w:rsid w:val="0055257C"/>
    <w:rsid w:val="00553B0E"/>
    <w:rsid w:val="005602C0"/>
    <w:rsid w:val="00563386"/>
    <w:rsid w:val="00570516"/>
    <w:rsid w:val="00575985"/>
    <w:rsid w:val="00576C46"/>
    <w:rsid w:val="00586BAB"/>
    <w:rsid w:val="00592175"/>
    <w:rsid w:val="005969E7"/>
    <w:rsid w:val="005974E5"/>
    <w:rsid w:val="0059750A"/>
    <w:rsid w:val="005A7BD2"/>
    <w:rsid w:val="005B3286"/>
    <w:rsid w:val="005B7678"/>
    <w:rsid w:val="005C4F0B"/>
    <w:rsid w:val="005C57FC"/>
    <w:rsid w:val="005C61D1"/>
    <w:rsid w:val="005D0FF9"/>
    <w:rsid w:val="005D2A01"/>
    <w:rsid w:val="005D56EA"/>
    <w:rsid w:val="005E31C2"/>
    <w:rsid w:val="005F709A"/>
    <w:rsid w:val="005F73ED"/>
    <w:rsid w:val="005F7AA5"/>
    <w:rsid w:val="00601B40"/>
    <w:rsid w:val="00602319"/>
    <w:rsid w:val="0060696D"/>
    <w:rsid w:val="00607C7C"/>
    <w:rsid w:val="00610A09"/>
    <w:rsid w:val="00612027"/>
    <w:rsid w:val="00616FF0"/>
    <w:rsid w:val="0061720E"/>
    <w:rsid w:val="00622359"/>
    <w:rsid w:val="006356CC"/>
    <w:rsid w:val="0064285D"/>
    <w:rsid w:val="0064473E"/>
    <w:rsid w:val="00644D37"/>
    <w:rsid w:val="006476BF"/>
    <w:rsid w:val="00656855"/>
    <w:rsid w:val="00664320"/>
    <w:rsid w:val="00666DD4"/>
    <w:rsid w:val="006677A4"/>
    <w:rsid w:val="00667828"/>
    <w:rsid w:val="00671F96"/>
    <w:rsid w:val="0067219A"/>
    <w:rsid w:val="0067676F"/>
    <w:rsid w:val="00676B1E"/>
    <w:rsid w:val="0067727D"/>
    <w:rsid w:val="006810AE"/>
    <w:rsid w:val="00681727"/>
    <w:rsid w:val="00684DCE"/>
    <w:rsid w:val="00685340"/>
    <w:rsid w:val="00686361"/>
    <w:rsid w:val="00690EC6"/>
    <w:rsid w:val="00696702"/>
    <w:rsid w:val="006969C2"/>
    <w:rsid w:val="0069737C"/>
    <w:rsid w:val="006A12C1"/>
    <w:rsid w:val="006A3B6B"/>
    <w:rsid w:val="006A4778"/>
    <w:rsid w:val="006A4BCD"/>
    <w:rsid w:val="006A5B23"/>
    <w:rsid w:val="006A7048"/>
    <w:rsid w:val="006B1DDF"/>
    <w:rsid w:val="006B7805"/>
    <w:rsid w:val="006C0228"/>
    <w:rsid w:val="006C1A50"/>
    <w:rsid w:val="006C2A26"/>
    <w:rsid w:val="006C56A1"/>
    <w:rsid w:val="006C68B4"/>
    <w:rsid w:val="006C7C5B"/>
    <w:rsid w:val="006D1F26"/>
    <w:rsid w:val="006D2393"/>
    <w:rsid w:val="006D2673"/>
    <w:rsid w:val="006D3EC2"/>
    <w:rsid w:val="006D550D"/>
    <w:rsid w:val="006E0EBE"/>
    <w:rsid w:val="006E3603"/>
    <w:rsid w:val="006E3635"/>
    <w:rsid w:val="006E69BB"/>
    <w:rsid w:val="006E7BBF"/>
    <w:rsid w:val="00706492"/>
    <w:rsid w:val="00706F9A"/>
    <w:rsid w:val="00707A15"/>
    <w:rsid w:val="00714294"/>
    <w:rsid w:val="00715053"/>
    <w:rsid w:val="007164C0"/>
    <w:rsid w:val="00717245"/>
    <w:rsid w:val="007214ED"/>
    <w:rsid w:val="007277F1"/>
    <w:rsid w:val="00727896"/>
    <w:rsid w:val="007311AF"/>
    <w:rsid w:val="007316A2"/>
    <w:rsid w:val="00732570"/>
    <w:rsid w:val="007354EB"/>
    <w:rsid w:val="00735B0E"/>
    <w:rsid w:val="0073691D"/>
    <w:rsid w:val="00736D30"/>
    <w:rsid w:val="00740EF8"/>
    <w:rsid w:val="0074259C"/>
    <w:rsid w:val="00742D93"/>
    <w:rsid w:val="0075132F"/>
    <w:rsid w:val="00754A18"/>
    <w:rsid w:val="00755847"/>
    <w:rsid w:val="007605E3"/>
    <w:rsid w:val="00763ABB"/>
    <w:rsid w:val="00765708"/>
    <w:rsid w:val="007715D5"/>
    <w:rsid w:val="00780178"/>
    <w:rsid w:val="00780ED2"/>
    <w:rsid w:val="007817F0"/>
    <w:rsid w:val="00783CCD"/>
    <w:rsid w:val="00784D24"/>
    <w:rsid w:val="007873E2"/>
    <w:rsid w:val="00793379"/>
    <w:rsid w:val="0079354F"/>
    <w:rsid w:val="00795076"/>
    <w:rsid w:val="007973EE"/>
    <w:rsid w:val="00797414"/>
    <w:rsid w:val="007A0851"/>
    <w:rsid w:val="007A1BF2"/>
    <w:rsid w:val="007A33AB"/>
    <w:rsid w:val="007A3928"/>
    <w:rsid w:val="007A45D9"/>
    <w:rsid w:val="007A4833"/>
    <w:rsid w:val="007A5173"/>
    <w:rsid w:val="007A6945"/>
    <w:rsid w:val="007A7210"/>
    <w:rsid w:val="007B551E"/>
    <w:rsid w:val="007B635A"/>
    <w:rsid w:val="007B73C6"/>
    <w:rsid w:val="007C0DBB"/>
    <w:rsid w:val="007C6175"/>
    <w:rsid w:val="007D3371"/>
    <w:rsid w:val="007D450A"/>
    <w:rsid w:val="007E3799"/>
    <w:rsid w:val="007F36FE"/>
    <w:rsid w:val="007F549A"/>
    <w:rsid w:val="007F6E5D"/>
    <w:rsid w:val="008050BF"/>
    <w:rsid w:val="00805638"/>
    <w:rsid w:val="0080576B"/>
    <w:rsid w:val="008135AA"/>
    <w:rsid w:val="008238B9"/>
    <w:rsid w:val="00824288"/>
    <w:rsid w:val="00826860"/>
    <w:rsid w:val="00833DEB"/>
    <w:rsid w:val="00837729"/>
    <w:rsid w:val="00837A35"/>
    <w:rsid w:val="00837E0D"/>
    <w:rsid w:val="00841987"/>
    <w:rsid w:val="0084440D"/>
    <w:rsid w:val="008450E5"/>
    <w:rsid w:val="00846556"/>
    <w:rsid w:val="00852C71"/>
    <w:rsid w:val="00863C19"/>
    <w:rsid w:val="008677BB"/>
    <w:rsid w:val="0087494D"/>
    <w:rsid w:val="00875060"/>
    <w:rsid w:val="00875663"/>
    <w:rsid w:val="00875C13"/>
    <w:rsid w:val="00876001"/>
    <w:rsid w:val="00883108"/>
    <w:rsid w:val="00890830"/>
    <w:rsid w:val="00890F99"/>
    <w:rsid w:val="00891EA1"/>
    <w:rsid w:val="008947DD"/>
    <w:rsid w:val="00894BAF"/>
    <w:rsid w:val="0089654D"/>
    <w:rsid w:val="00897BBB"/>
    <w:rsid w:val="008A2B92"/>
    <w:rsid w:val="008A470E"/>
    <w:rsid w:val="008A53B4"/>
    <w:rsid w:val="008C224F"/>
    <w:rsid w:val="008C39FB"/>
    <w:rsid w:val="008C4097"/>
    <w:rsid w:val="008C578B"/>
    <w:rsid w:val="008C64EB"/>
    <w:rsid w:val="008D2946"/>
    <w:rsid w:val="008D738E"/>
    <w:rsid w:val="008E01CA"/>
    <w:rsid w:val="008E2098"/>
    <w:rsid w:val="008E307E"/>
    <w:rsid w:val="008E55C4"/>
    <w:rsid w:val="008F05F2"/>
    <w:rsid w:val="008F3285"/>
    <w:rsid w:val="008F63FF"/>
    <w:rsid w:val="00903958"/>
    <w:rsid w:val="00904DCE"/>
    <w:rsid w:val="00913CE4"/>
    <w:rsid w:val="0092015E"/>
    <w:rsid w:val="00921A1E"/>
    <w:rsid w:val="00922CEC"/>
    <w:rsid w:val="0092357D"/>
    <w:rsid w:val="00923C41"/>
    <w:rsid w:val="00932C75"/>
    <w:rsid w:val="00933440"/>
    <w:rsid w:val="009344BE"/>
    <w:rsid w:val="009346FC"/>
    <w:rsid w:val="0093604B"/>
    <w:rsid w:val="009363B6"/>
    <w:rsid w:val="00944137"/>
    <w:rsid w:val="00954D0F"/>
    <w:rsid w:val="00956BED"/>
    <w:rsid w:val="00977B80"/>
    <w:rsid w:val="00984315"/>
    <w:rsid w:val="00985048"/>
    <w:rsid w:val="0098531A"/>
    <w:rsid w:val="00991DDD"/>
    <w:rsid w:val="0099569B"/>
    <w:rsid w:val="009A37A6"/>
    <w:rsid w:val="009A3A87"/>
    <w:rsid w:val="009A5E42"/>
    <w:rsid w:val="009A6762"/>
    <w:rsid w:val="009B2DC6"/>
    <w:rsid w:val="009B4DF4"/>
    <w:rsid w:val="009B6828"/>
    <w:rsid w:val="009D2498"/>
    <w:rsid w:val="009E1684"/>
    <w:rsid w:val="009E7E57"/>
    <w:rsid w:val="009F0B15"/>
    <w:rsid w:val="009F4961"/>
    <w:rsid w:val="009F7DEA"/>
    <w:rsid w:val="00A02070"/>
    <w:rsid w:val="00A05367"/>
    <w:rsid w:val="00A05565"/>
    <w:rsid w:val="00A106CA"/>
    <w:rsid w:val="00A13B45"/>
    <w:rsid w:val="00A15895"/>
    <w:rsid w:val="00A16C77"/>
    <w:rsid w:val="00A3174B"/>
    <w:rsid w:val="00A41206"/>
    <w:rsid w:val="00A417F2"/>
    <w:rsid w:val="00A454F9"/>
    <w:rsid w:val="00A45C09"/>
    <w:rsid w:val="00A53159"/>
    <w:rsid w:val="00A5519B"/>
    <w:rsid w:val="00A55FB3"/>
    <w:rsid w:val="00A56D49"/>
    <w:rsid w:val="00A56D66"/>
    <w:rsid w:val="00A63C59"/>
    <w:rsid w:val="00A65974"/>
    <w:rsid w:val="00A729D5"/>
    <w:rsid w:val="00A73062"/>
    <w:rsid w:val="00A73AEC"/>
    <w:rsid w:val="00A74DBC"/>
    <w:rsid w:val="00A77DC3"/>
    <w:rsid w:val="00A80C29"/>
    <w:rsid w:val="00A81FE3"/>
    <w:rsid w:val="00A82FF4"/>
    <w:rsid w:val="00A85A7A"/>
    <w:rsid w:val="00A967FC"/>
    <w:rsid w:val="00A973EE"/>
    <w:rsid w:val="00AA29BA"/>
    <w:rsid w:val="00AA3C86"/>
    <w:rsid w:val="00AA4606"/>
    <w:rsid w:val="00AA599E"/>
    <w:rsid w:val="00AB025A"/>
    <w:rsid w:val="00AB3414"/>
    <w:rsid w:val="00AB40DA"/>
    <w:rsid w:val="00AB4BC8"/>
    <w:rsid w:val="00AB78D2"/>
    <w:rsid w:val="00AC11E0"/>
    <w:rsid w:val="00AC1274"/>
    <w:rsid w:val="00AC2CDA"/>
    <w:rsid w:val="00AC467F"/>
    <w:rsid w:val="00AC6117"/>
    <w:rsid w:val="00AC6B64"/>
    <w:rsid w:val="00AC7173"/>
    <w:rsid w:val="00AD5E75"/>
    <w:rsid w:val="00AE095C"/>
    <w:rsid w:val="00AE2C0E"/>
    <w:rsid w:val="00AE56A9"/>
    <w:rsid w:val="00AE6C77"/>
    <w:rsid w:val="00AF0417"/>
    <w:rsid w:val="00AF1630"/>
    <w:rsid w:val="00AF31BD"/>
    <w:rsid w:val="00AF3308"/>
    <w:rsid w:val="00AF529B"/>
    <w:rsid w:val="00AF70F9"/>
    <w:rsid w:val="00B01D23"/>
    <w:rsid w:val="00B11F8F"/>
    <w:rsid w:val="00B14246"/>
    <w:rsid w:val="00B15DB8"/>
    <w:rsid w:val="00B21206"/>
    <w:rsid w:val="00B21AB2"/>
    <w:rsid w:val="00B21C5D"/>
    <w:rsid w:val="00B256B1"/>
    <w:rsid w:val="00B25E18"/>
    <w:rsid w:val="00B26482"/>
    <w:rsid w:val="00B3163E"/>
    <w:rsid w:val="00B342C5"/>
    <w:rsid w:val="00B359D2"/>
    <w:rsid w:val="00B412BF"/>
    <w:rsid w:val="00B444A6"/>
    <w:rsid w:val="00B44C76"/>
    <w:rsid w:val="00B45156"/>
    <w:rsid w:val="00B473FC"/>
    <w:rsid w:val="00B47B5D"/>
    <w:rsid w:val="00B52754"/>
    <w:rsid w:val="00B54BD4"/>
    <w:rsid w:val="00B54DDE"/>
    <w:rsid w:val="00B63784"/>
    <w:rsid w:val="00B66D3E"/>
    <w:rsid w:val="00B66FF5"/>
    <w:rsid w:val="00B718D0"/>
    <w:rsid w:val="00B81D87"/>
    <w:rsid w:val="00B87BB9"/>
    <w:rsid w:val="00B91209"/>
    <w:rsid w:val="00B93D2D"/>
    <w:rsid w:val="00B94305"/>
    <w:rsid w:val="00B94F7F"/>
    <w:rsid w:val="00B970CB"/>
    <w:rsid w:val="00BB4911"/>
    <w:rsid w:val="00BB617A"/>
    <w:rsid w:val="00BB677E"/>
    <w:rsid w:val="00BC28DD"/>
    <w:rsid w:val="00BC4EDB"/>
    <w:rsid w:val="00BC591B"/>
    <w:rsid w:val="00BD0DD3"/>
    <w:rsid w:val="00BD3323"/>
    <w:rsid w:val="00BD46BC"/>
    <w:rsid w:val="00BE2D1F"/>
    <w:rsid w:val="00BE32C6"/>
    <w:rsid w:val="00BF3881"/>
    <w:rsid w:val="00BF71D4"/>
    <w:rsid w:val="00BF7F3F"/>
    <w:rsid w:val="00C0218B"/>
    <w:rsid w:val="00C02FDA"/>
    <w:rsid w:val="00C12723"/>
    <w:rsid w:val="00C23683"/>
    <w:rsid w:val="00C2400D"/>
    <w:rsid w:val="00C2524D"/>
    <w:rsid w:val="00C25B71"/>
    <w:rsid w:val="00C2609A"/>
    <w:rsid w:val="00C262D9"/>
    <w:rsid w:val="00C30FEA"/>
    <w:rsid w:val="00C34DFA"/>
    <w:rsid w:val="00C40BDA"/>
    <w:rsid w:val="00C41907"/>
    <w:rsid w:val="00C423F3"/>
    <w:rsid w:val="00C4478E"/>
    <w:rsid w:val="00C449A6"/>
    <w:rsid w:val="00C45165"/>
    <w:rsid w:val="00C45777"/>
    <w:rsid w:val="00C458E0"/>
    <w:rsid w:val="00C462ED"/>
    <w:rsid w:val="00C516FF"/>
    <w:rsid w:val="00C52EF8"/>
    <w:rsid w:val="00C61606"/>
    <w:rsid w:val="00C645E8"/>
    <w:rsid w:val="00C65FB1"/>
    <w:rsid w:val="00C678E0"/>
    <w:rsid w:val="00C70A94"/>
    <w:rsid w:val="00C71C33"/>
    <w:rsid w:val="00C724F9"/>
    <w:rsid w:val="00C7553C"/>
    <w:rsid w:val="00C77802"/>
    <w:rsid w:val="00C82008"/>
    <w:rsid w:val="00C820CE"/>
    <w:rsid w:val="00C82C90"/>
    <w:rsid w:val="00C83A9C"/>
    <w:rsid w:val="00C83CF7"/>
    <w:rsid w:val="00C8465D"/>
    <w:rsid w:val="00C85A0D"/>
    <w:rsid w:val="00C860F5"/>
    <w:rsid w:val="00C903A5"/>
    <w:rsid w:val="00C91373"/>
    <w:rsid w:val="00C91906"/>
    <w:rsid w:val="00C921A1"/>
    <w:rsid w:val="00C937DE"/>
    <w:rsid w:val="00C95334"/>
    <w:rsid w:val="00C95F7F"/>
    <w:rsid w:val="00C96465"/>
    <w:rsid w:val="00CA4E81"/>
    <w:rsid w:val="00CB2A24"/>
    <w:rsid w:val="00CB2A48"/>
    <w:rsid w:val="00CB2D4C"/>
    <w:rsid w:val="00CB5E0C"/>
    <w:rsid w:val="00CB6E6F"/>
    <w:rsid w:val="00CC6E41"/>
    <w:rsid w:val="00CC78E2"/>
    <w:rsid w:val="00CD3FCE"/>
    <w:rsid w:val="00CE016F"/>
    <w:rsid w:val="00CE1733"/>
    <w:rsid w:val="00CE2765"/>
    <w:rsid w:val="00CE308D"/>
    <w:rsid w:val="00CE703F"/>
    <w:rsid w:val="00CE794B"/>
    <w:rsid w:val="00CF416E"/>
    <w:rsid w:val="00D03FD9"/>
    <w:rsid w:val="00D101C0"/>
    <w:rsid w:val="00D24D37"/>
    <w:rsid w:val="00D24DCE"/>
    <w:rsid w:val="00D305B3"/>
    <w:rsid w:val="00D31A3B"/>
    <w:rsid w:val="00D34DE6"/>
    <w:rsid w:val="00D352F2"/>
    <w:rsid w:val="00D441B3"/>
    <w:rsid w:val="00D44384"/>
    <w:rsid w:val="00D50B71"/>
    <w:rsid w:val="00D510BC"/>
    <w:rsid w:val="00D5561C"/>
    <w:rsid w:val="00D56C23"/>
    <w:rsid w:val="00D57AD8"/>
    <w:rsid w:val="00D6115C"/>
    <w:rsid w:val="00D62FE4"/>
    <w:rsid w:val="00D7061B"/>
    <w:rsid w:val="00D77130"/>
    <w:rsid w:val="00D807FE"/>
    <w:rsid w:val="00D80C55"/>
    <w:rsid w:val="00D81F7E"/>
    <w:rsid w:val="00D8328F"/>
    <w:rsid w:val="00D83EF6"/>
    <w:rsid w:val="00D924C3"/>
    <w:rsid w:val="00D93226"/>
    <w:rsid w:val="00D9341C"/>
    <w:rsid w:val="00DA0C53"/>
    <w:rsid w:val="00DB4AC4"/>
    <w:rsid w:val="00DC00B1"/>
    <w:rsid w:val="00DC3AF2"/>
    <w:rsid w:val="00DC48E1"/>
    <w:rsid w:val="00DC4BC9"/>
    <w:rsid w:val="00DD45FB"/>
    <w:rsid w:val="00DD5713"/>
    <w:rsid w:val="00DD5D70"/>
    <w:rsid w:val="00DE6136"/>
    <w:rsid w:val="00DF2289"/>
    <w:rsid w:val="00DF5AD0"/>
    <w:rsid w:val="00DF7044"/>
    <w:rsid w:val="00E01D20"/>
    <w:rsid w:val="00E049D5"/>
    <w:rsid w:val="00E06472"/>
    <w:rsid w:val="00E07075"/>
    <w:rsid w:val="00E07F15"/>
    <w:rsid w:val="00E121D5"/>
    <w:rsid w:val="00E13E8C"/>
    <w:rsid w:val="00E161F8"/>
    <w:rsid w:val="00E201FC"/>
    <w:rsid w:val="00E247CE"/>
    <w:rsid w:val="00E2623D"/>
    <w:rsid w:val="00E3310C"/>
    <w:rsid w:val="00E33410"/>
    <w:rsid w:val="00E33D2B"/>
    <w:rsid w:val="00E34196"/>
    <w:rsid w:val="00E40205"/>
    <w:rsid w:val="00E4118E"/>
    <w:rsid w:val="00E43EA2"/>
    <w:rsid w:val="00E451C9"/>
    <w:rsid w:val="00E4735A"/>
    <w:rsid w:val="00E52057"/>
    <w:rsid w:val="00E6006E"/>
    <w:rsid w:val="00E60948"/>
    <w:rsid w:val="00E61096"/>
    <w:rsid w:val="00E732E4"/>
    <w:rsid w:val="00E7448B"/>
    <w:rsid w:val="00E8301D"/>
    <w:rsid w:val="00E835B2"/>
    <w:rsid w:val="00E91112"/>
    <w:rsid w:val="00E91910"/>
    <w:rsid w:val="00E91FA2"/>
    <w:rsid w:val="00E94833"/>
    <w:rsid w:val="00E94DFC"/>
    <w:rsid w:val="00EA3400"/>
    <w:rsid w:val="00EB281A"/>
    <w:rsid w:val="00EB31BC"/>
    <w:rsid w:val="00EB3DDB"/>
    <w:rsid w:val="00EB51CC"/>
    <w:rsid w:val="00EC05E9"/>
    <w:rsid w:val="00EC3A8E"/>
    <w:rsid w:val="00EC7021"/>
    <w:rsid w:val="00ED49BE"/>
    <w:rsid w:val="00EE2723"/>
    <w:rsid w:val="00EE4240"/>
    <w:rsid w:val="00EE612D"/>
    <w:rsid w:val="00EF0E11"/>
    <w:rsid w:val="00EF22C5"/>
    <w:rsid w:val="00EF3CB6"/>
    <w:rsid w:val="00EF3DD9"/>
    <w:rsid w:val="00F047B6"/>
    <w:rsid w:val="00F062CC"/>
    <w:rsid w:val="00F068FC"/>
    <w:rsid w:val="00F12AC4"/>
    <w:rsid w:val="00F13978"/>
    <w:rsid w:val="00F1425E"/>
    <w:rsid w:val="00F15221"/>
    <w:rsid w:val="00F16430"/>
    <w:rsid w:val="00F2100D"/>
    <w:rsid w:val="00F261AC"/>
    <w:rsid w:val="00F26457"/>
    <w:rsid w:val="00F327D4"/>
    <w:rsid w:val="00F32E33"/>
    <w:rsid w:val="00F35EFA"/>
    <w:rsid w:val="00F405B0"/>
    <w:rsid w:val="00F4248D"/>
    <w:rsid w:val="00F442A1"/>
    <w:rsid w:val="00F4584D"/>
    <w:rsid w:val="00F45EA3"/>
    <w:rsid w:val="00F4730F"/>
    <w:rsid w:val="00F50B12"/>
    <w:rsid w:val="00F50C6A"/>
    <w:rsid w:val="00F55FFD"/>
    <w:rsid w:val="00F60C8C"/>
    <w:rsid w:val="00F6706A"/>
    <w:rsid w:val="00F67777"/>
    <w:rsid w:val="00F73A52"/>
    <w:rsid w:val="00F749CF"/>
    <w:rsid w:val="00F74F1B"/>
    <w:rsid w:val="00F759F8"/>
    <w:rsid w:val="00F75BF7"/>
    <w:rsid w:val="00F81D6B"/>
    <w:rsid w:val="00F83B09"/>
    <w:rsid w:val="00F87D4C"/>
    <w:rsid w:val="00F9095B"/>
    <w:rsid w:val="00F97954"/>
    <w:rsid w:val="00FA4A9D"/>
    <w:rsid w:val="00FA4BB4"/>
    <w:rsid w:val="00FA4EB1"/>
    <w:rsid w:val="00FA7F5B"/>
    <w:rsid w:val="00FB79C8"/>
    <w:rsid w:val="00FC1088"/>
    <w:rsid w:val="00FC61AA"/>
    <w:rsid w:val="00FC6ECC"/>
    <w:rsid w:val="00FD0DCD"/>
    <w:rsid w:val="00FD0E0B"/>
    <w:rsid w:val="00FD148B"/>
    <w:rsid w:val="00FD23FD"/>
    <w:rsid w:val="00FD339F"/>
    <w:rsid w:val="00FE13DC"/>
    <w:rsid w:val="00FE38E1"/>
    <w:rsid w:val="00FF4269"/>
    <w:rsid w:val="00FF56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E818C"/>
  <w15:docId w15:val="{3EE0DFA4-C6F0-4C45-A9EB-9F5C35E6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semiHidden/>
    <w:rsid w:val="00E01D20"/>
  </w:style>
  <w:style w:type="character" w:customStyle="1" w:styleId="FootnoteTextChar">
    <w:name w:val="Footnote Text Char"/>
    <w:link w:val="FootnoteText"/>
    <w:uiPriority w:val="99"/>
    <w:semiHidden/>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9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paragraph" w:styleId="ListParagraph">
    <w:name w:val="List Paragraph"/>
    <w:basedOn w:val="Normal"/>
    <w:uiPriority w:val="34"/>
    <w:qFormat/>
    <w:rsid w:val="00F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6431">
      <w:bodyDiv w:val="1"/>
      <w:marLeft w:val="0"/>
      <w:marRight w:val="0"/>
      <w:marTop w:val="0"/>
      <w:marBottom w:val="0"/>
      <w:divBdr>
        <w:top w:val="none" w:sz="0" w:space="0" w:color="auto"/>
        <w:left w:val="none" w:sz="0" w:space="0" w:color="auto"/>
        <w:bottom w:val="none" w:sz="0" w:space="0" w:color="auto"/>
        <w:right w:val="none" w:sz="0" w:space="0" w:color="auto"/>
      </w:divBdr>
    </w:div>
    <w:div w:id="13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me.gov.in/know-about-ms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File:Indian_Rupee_symbol.sv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dsimios@rbi.org.in" TargetMode="External"/><Relationship Id="rId1" Type="http://schemas.openxmlformats.org/officeDocument/2006/relationships/hyperlink" Target="mailto: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88F7-5652-4768-A775-B1838DFB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2366</Words>
  <Characters>13630</Characters>
  <Application>Microsoft Office Word</Application>
  <DocSecurity>0</DocSecurity>
  <Lines>801</Lines>
  <Paragraphs>571</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asinha</dc:creator>
  <cp:lastModifiedBy>RBIWebsite Support, Manoj</cp:lastModifiedBy>
  <cp:revision>26</cp:revision>
  <cp:lastPrinted>2022-01-20T12:47:00Z</cp:lastPrinted>
  <dcterms:created xsi:type="dcterms:W3CDTF">2025-03-04T09:59:00Z</dcterms:created>
  <dcterms:modified xsi:type="dcterms:W3CDTF">2025-07-15T05:42:00Z</dcterms:modified>
</cp:coreProperties>
</file>